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0"/>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773"/>
        <w:gridCol w:w="1548"/>
        <w:gridCol w:w="300"/>
        <w:gridCol w:w="3237"/>
        <w:gridCol w:w="2180"/>
      </w:tblGrid>
      <w:tr w:rsidR="007C4F59" w:rsidRPr="0028373A" w14:paraId="7096D349" w14:textId="77777777" w:rsidTr="00117554">
        <w:trPr>
          <w:trHeight w:val="954"/>
        </w:trPr>
        <w:tc>
          <w:tcPr>
            <w:tcW w:w="1885" w:type="dxa"/>
            <w:vMerge w:val="restart"/>
          </w:tcPr>
          <w:p w14:paraId="3CEF98FA" w14:textId="77777777" w:rsidR="007C4F59" w:rsidRPr="0028373A" w:rsidRDefault="007C4F59" w:rsidP="007C4F59">
            <w:pPr>
              <w:pStyle w:val="TableParagraph"/>
              <w:spacing w:before="8"/>
              <w:rPr>
                <w:b/>
                <w:i/>
                <w:noProof/>
                <w:sz w:val="7"/>
                <w:lang w:val="id-ID"/>
              </w:rPr>
            </w:pPr>
            <w:bookmarkStart w:id="0" w:name="_Hlk98176923"/>
          </w:p>
          <w:p w14:paraId="4ECC72A1" w14:textId="77777777" w:rsidR="007C4F59" w:rsidRPr="0028373A" w:rsidRDefault="007C4F59" w:rsidP="007C4F59">
            <w:pPr>
              <w:pStyle w:val="TableParagraph"/>
              <w:ind w:left="283"/>
              <w:rPr>
                <w:noProof/>
                <w:sz w:val="20"/>
                <w:lang w:val="id-ID"/>
              </w:rPr>
            </w:pPr>
            <w:r w:rsidRPr="0028373A">
              <w:rPr>
                <w:noProof/>
                <w:sz w:val="20"/>
                <w:lang w:val="id-ID"/>
              </w:rPr>
              <w:drawing>
                <wp:inline distT="0" distB="0" distL="0" distR="0" wp14:anchorId="24D0CA69" wp14:editId="78F1D331">
                  <wp:extent cx="767018" cy="974407"/>
                  <wp:effectExtent l="0" t="0" r="0" b="0"/>
                  <wp:docPr id="21" name="image13.png" descr="Kecamatan Ciam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9" cstate="print"/>
                          <a:stretch>
                            <a:fillRect/>
                          </a:stretch>
                        </pic:blipFill>
                        <pic:spPr>
                          <a:xfrm>
                            <a:off x="0" y="0"/>
                            <a:ext cx="767018" cy="974407"/>
                          </a:xfrm>
                          <a:prstGeom prst="rect">
                            <a:avLst/>
                          </a:prstGeom>
                        </pic:spPr>
                      </pic:pic>
                    </a:graphicData>
                  </a:graphic>
                </wp:inline>
              </w:drawing>
            </w:r>
          </w:p>
        </w:tc>
        <w:tc>
          <w:tcPr>
            <w:tcW w:w="5858" w:type="dxa"/>
            <w:gridSpan w:val="4"/>
            <w:vAlign w:val="center"/>
          </w:tcPr>
          <w:p w14:paraId="14567317" w14:textId="2DB05561" w:rsidR="007C4F59" w:rsidRPr="0028373A" w:rsidRDefault="007C4F59" w:rsidP="007C4F59">
            <w:pPr>
              <w:jc w:val="center"/>
              <w:rPr>
                <w:b/>
                <w:bCs/>
                <w:noProof/>
                <w:lang w:val="id-ID"/>
              </w:rPr>
            </w:pPr>
            <w:r w:rsidRPr="0028373A">
              <w:rPr>
                <w:b/>
                <w:bCs/>
                <w:noProof/>
                <w:sz w:val="28"/>
                <w:szCs w:val="28"/>
                <w:lang w:val="id-ID"/>
              </w:rPr>
              <w:t>INOVASI</w:t>
            </w:r>
            <w:r w:rsidR="0028373A" w:rsidRPr="0028373A">
              <w:rPr>
                <w:b/>
                <w:bCs/>
                <w:noProof/>
                <w:sz w:val="28"/>
                <w:szCs w:val="28"/>
                <w:lang w:val="id-ID"/>
              </w:rPr>
              <w:t xml:space="preserve"> REKHA CIBA</w:t>
            </w:r>
            <w:r w:rsidRPr="0028373A">
              <w:rPr>
                <w:b/>
                <w:bCs/>
                <w:noProof/>
                <w:sz w:val="28"/>
                <w:szCs w:val="28"/>
                <w:lang w:val="id-ID"/>
              </w:rPr>
              <w:t xml:space="preserve"> DESA </w:t>
            </w:r>
            <w:r w:rsidR="0028373A" w:rsidRPr="0028373A">
              <w:rPr>
                <w:b/>
                <w:bCs/>
                <w:noProof/>
                <w:sz w:val="28"/>
                <w:szCs w:val="28"/>
                <w:lang w:val="id-ID"/>
              </w:rPr>
              <w:t>CIBALUNG</w:t>
            </w:r>
          </w:p>
        </w:tc>
        <w:tc>
          <w:tcPr>
            <w:tcW w:w="2180" w:type="dxa"/>
            <w:vMerge w:val="restart"/>
          </w:tcPr>
          <w:p w14:paraId="538A02B6" w14:textId="77777777" w:rsidR="007C4F59" w:rsidRPr="0028373A" w:rsidRDefault="007C4F59" w:rsidP="007C4F59">
            <w:pPr>
              <w:pStyle w:val="TableParagraph"/>
              <w:rPr>
                <w:noProof/>
                <w:lang w:val="id-ID"/>
              </w:rPr>
            </w:pPr>
          </w:p>
        </w:tc>
      </w:tr>
      <w:tr w:rsidR="007C4F59" w:rsidRPr="0028373A" w14:paraId="78C66BA7" w14:textId="77777777" w:rsidTr="00117554">
        <w:trPr>
          <w:trHeight w:val="249"/>
        </w:trPr>
        <w:tc>
          <w:tcPr>
            <w:tcW w:w="1885" w:type="dxa"/>
            <w:vMerge/>
            <w:tcBorders>
              <w:top w:val="nil"/>
            </w:tcBorders>
          </w:tcPr>
          <w:p w14:paraId="6534892F" w14:textId="77777777" w:rsidR="007C4F59" w:rsidRPr="0028373A" w:rsidRDefault="007C4F59" w:rsidP="007C4F59">
            <w:pPr>
              <w:rPr>
                <w:noProof/>
                <w:sz w:val="2"/>
                <w:szCs w:val="2"/>
                <w:lang w:val="id-ID"/>
              </w:rPr>
            </w:pPr>
          </w:p>
        </w:tc>
        <w:tc>
          <w:tcPr>
            <w:tcW w:w="773" w:type="dxa"/>
            <w:vMerge w:val="restart"/>
          </w:tcPr>
          <w:p w14:paraId="2B7FBF0B" w14:textId="77777777" w:rsidR="007C4F59" w:rsidRPr="0028373A" w:rsidRDefault="007C4F59" w:rsidP="007C4F59">
            <w:pPr>
              <w:pStyle w:val="TableParagraph"/>
              <w:spacing w:before="8"/>
              <w:rPr>
                <w:b/>
                <w:i/>
                <w:noProof/>
                <w:sz w:val="32"/>
                <w:lang w:val="id-ID"/>
              </w:rPr>
            </w:pPr>
          </w:p>
          <w:p w14:paraId="5ED0E335" w14:textId="77777777" w:rsidR="007C4F59" w:rsidRPr="0028373A" w:rsidRDefault="007C4F59" w:rsidP="007C4F59">
            <w:pPr>
              <w:pStyle w:val="TableParagraph"/>
              <w:ind w:left="204"/>
              <w:rPr>
                <w:b/>
                <w:noProof/>
                <w:sz w:val="24"/>
                <w:lang w:val="id-ID"/>
              </w:rPr>
            </w:pPr>
            <w:r w:rsidRPr="0028373A">
              <w:rPr>
                <w:b/>
                <w:noProof/>
                <w:sz w:val="24"/>
                <w:lang w:val="id-ID"/>
              </w:rPr>
              <w:t>SOP</w:t>
            </w:r>
          </w:p>
        </w:tc>
        <w:tc>
          <w:tcPr>
            <w:tcW w:w="1548" w:type="dxa"/>
            <w:tcBorders>
              <w:right w:val="nil"/>
            </w:tcBorders>
          </w:tcPr>
          <w:p w14:paraId="0EA95CC5" w14:textId="77777777" w:rsidR="007C4F59" w:rsidRPr="0028373A" w:rsidRDefault="007C4F59" w:rsidP="007C4F59">
            <w:pPr>
              <w:pStyle w:val="TableParagraph"/>
              <w:spacing w:line="230" w:lineRule="exact"/>
              <w:ind w:left="117"/>
              <w:rPr>
                <w:noProof/>
                <w:lang w:val="id-ID"/>
              </w:rPr>
            </w:pPr>
            <w:r w:rsidRPr="0028373A">
              <w:rPr>
                <w:noProof/>
                <w:lang w:val="id-ID"/>
              </w:rPr>
              <w:t>No.</w:t>
            </w:r>
            <w:r w:rsidRPr="0028373A">
              <w:rPr>
                <w:noProof/>
                <w:spacing w:val="-6"/>
                <w:lang w:val="id-ID"/>
              </w:rPr>
              <w:t xml:space="preserve"> </w:t>
            </w:r>
            <w:r w:rsidRPr="0028373A">
              <w:rPr>
                <w:noProof/>
                <w:lang w:val="id-ID"/>
              </w:rPr>
              <w:t>Dokumen</w:t>
            </w:r>
          </w:p>
        </w:tc>
        <w:tc>
          <w:tcPr>
            <w:tcW w:w="300" w:type="dxa"/>
            <w:tcBorders>
              <w:left w:val="nil"/>
              <w:right w:val="nil"/>
            </w:tcBorders>
          </w:tcPr>
          <w:p w14:paraId="1258B65B" w14:textId="77777777" w:rsidR="007C4F59" w:rsidRPr="0028373A" w:rsidRDefault="007C4F59" w:rsidP="007C4F59">
            <w:pPr>
              <w:pStyle w:val="TableParagraph"/>
              <w:spacing w:line="230" w:lineRule="exact"/>
              <w:ind w:left="31"/>
              <w:jc w:val="center"/>
              <w:rPr>
                <w:noProof/>
                <w:lang w:val="id-ID"/>
              </w:rPr>
            </w:pPr>
            <w:r w:rsidRPr="0028373A">
              <w:rPr>
                <w:noProof/>
                <w:lang w:val="id-ID"/>
              </w:rPr>
              <w:t>:</w:t>
            </w:r>
          </w:p>
        </w:tc>
        <w:tc>
          <w:tcPr>
            <w:tcW w:w="3237" w:type="dxa"/>
            <w:tcBorders>
              <w:left w:val="nil"/>
            </w:tcBorders>
          </w:tcPr>
          <w:p w14:paraId="70586ACB" w14:textId="3605B47B" w:rsidR="007C4F59" w:rsidRPr="0028373A" w:rsidRDefault="003774DC" w:rsidP="007C4F59">
            <w:pPr>
              <w:pStyle w:val="TableParagraph"/>
              <w:rPr>
                <w:noProof/>
                <w:sz w:val="18"/>
                <w:lang w:val="id-ID"/>
              </w:rPr>
            </w:pPr>
            <w:r w:rsidRPr="0028373A">
              <w:rPr>
                <w:noProof/>
                <w:sz w:val="18"/>
                <w:lang w:val="id-ID"/>
              </w:rPr>
              <w:t>440/SOP/III/2022</w:t>
            </w:r>
          </w:p>
        </w:tc>
        <w:tc>
          <w:tcPr>
            <w:tcW w:w="2180" w:type="dxa"/>
            <w:vMerge/>
            <w:tcBorders>
              <w:top w:val="nil"/>
            </w:tcBorders>
          </w:tcPr>
          <w:p w14:paraId="0B05CE42" w14:textId="77777777" w:rsidR="007C4F59" w:rsidRPr="0028373A" w:rsidRDefault="007C4F59" w:rsidP="007C4F59">
            <w:pPr>
              <w:rPr>
                <w:noProof/>
                <w:sz w:val="2"/>
                <w:szCs w:val="2"/>
                <w:lang w:val="id-ID"/>
              </w:rPr>
            </w:pPr>
          </w:p>
        </w:tc>
      </w:tr>
      <w:tr w:rsidR="007C4F59" w:rsidRPr="0028373A" w14:paraId="59F31AF3" w14:textId="77777777" w:rsidTr="00117554">
        <w:trPr>
          <w:trHeight w:val="258"/>
        </w:trPr>
        <w:tc>
          <w:tcPr>
            <w:tcW w:w="1885" w:type="dxa"/>
            <w:vMerge/>
            <w:tcBorders>
              <w:top w:val="nil"/>
            </w:tcBorders>
          </w:tcPr>
          <w:p w14:paraId="6F1CCFEA" w14:textId="77777777" w:rsidR="007C4F59" w:rsidRPr="0028373A" w:rsidRDefault="007C4F59" w:rsidP="007C4F59">
            <w:pPr>
              <w:rPr>
                <w:noProof/>
                <w:sz w:val="2"/>
                <w:szCs w:val="2"/>
                <w:lang w:val="id-ID"/>
              </w:rPr>
            </w:pPr>
          </w:p>
        </w:tc>
        <w:tc>
          <w:tcPr>
            <w:tcW w:w="773" w:type="dxa"/>
            <w:vMerge/>
            <w:tcBorders>
              <w:top w:val="nil"/>
            </w:tcBorders>
          </w:tcPr>
          <w:p w14:paraId="3F6133BA" w14:textId="77777777" w:rsidR="007C4F59" w:rsidRPr="0028373A" w:rsidRDefault="007C4F59" w:rsidP="007C4F59">
            <w:pPr>
              <w:rPr>
                <w:noProof/>
                <w:sz w:val="2"/>
                <w:szCs w:val="2"/>
                <w:lang w:val="id-ID"/>
              </w:rPr>
            </w:pPr>
          </w:p>
        </w:tc>
        <w:tc>
          <w:tcPr>
            <w:tcW w:w="1548" w:type="dxa"/>
            <w:tcBorders>
              <w:right w:val="nil"/>
            </w:tcBorders>
          </w:tcPr>
          <w:p w14:paraId="0F0A39D2" w14:textId="77777777" w:rsidR="007C4F59" w:rsidRPr="0028373A" w:rsidRDefault="007C4F59" w:rsidP="007C4F59">
            <w:pPr>
              <w:pStyle w:val="TableParagraph"/>
              <w:spacing w:line="239" w:lineRule="exact"/>
              <w:ind w:left="117"/>
              <w:rPr>
                <w:noProof/>
                <w:lang w:val="id-ID"/>
              </w:rPr>
            </w:pPr>
            <w:r w:rsidRPr="0028373A">
              <w:rPr>
                <w:noProof/>
                <w:lang w:val="id-ID"/>
              </w:rPr>
              <w:t>No.</w:t>
            </w:r>
            <w:r w:rsidRPr="0028373A">
              <w:rPr>
                <w:noProof/>
                <w:spacing w:val="1"/>
                <w:lang w:val="id-ID"/>
              </w:rPr>
              <w:t xml:space="preserve"> </w:t>
            </w:r>
            <w:r w:rsidRPr="0028373A">
              <w:rPr>
                <w:noProof/>
                <w:lang w:val="id-ID"/>
              </w:rPr>
              <w:t>Revisi</w:t>
            </w:r>
          </w:p>
        </w:tc>
        <w:tc>
          <w:tcPr>
            <w:tcW w:w="300" w:type="dxa"/>
            <w:tcBorders>
              <w:left w:val="nil"/>
              <w:right w:val="nil"/>
            </w:tcBorders>
          </w:tcPr>
          <w:p w14:paraId="1658D933" w14:textId="77777777" w:rsidR="007C4F59" w:rsidRPr="0028373A" w:rsidRDefault="007C4F59" w:rsidP="007C4F59">
            <w:pPr>
              <w:pStyle w:val="TableParagraph"/>
              <w:spacing w:line="239" w:lineRule="exact"/>
              <w:ind w:left="31"/>
              <w:jc w:val="center"/>
              <w:rPr>
                <w:noProof/>
                <w:lang w:val="id-ID"/>
              </w:rPr>
            </w:pPr>
            <w:r w:rsidRPr="0028373A">
              <w:rPr>
                <w:noProof/>
                <w:lang w:val="id-ID"/>
              </w:rPr>
              <w:t>:</w:t>
            </w:r>
          </w:p>
        </w:tc>
        <w:tc>
          <w:tcPr>
            <w:tcW w:w="3237" w:type="dxa"/>
            <w:tcBorders>
              <w:left w:val="nil"/>
            </w:tcBorders>
          </w:tcPr>
          <w:p w14:paraId="69913DEF" w14:textId="1289FA6B" w:rsidR="007C4F59" w:rsidRPr="0028373A" w:rsidRDefault="0028373A" w:rsidP="007C4F59">
            <w:pPr>
              <w:pStyle w:val="TableParagraph"/>
              <w:spacing w:line="239" w:lineRule="exact"/>
              <w:ind w:left="118"/>
              <w:rPr>
                <w:noProof/>
                <w:lang w:val="id-ID"/>
              </w:rPr>
            </w:pPr>
            <w:r>
              <w:rPr>
                <w:noProof/>
                <w:lang w:val="id-ID"/>
              </w:rPr>
              <w:drawing>
                <wp:anchor distT="0" distB="0" distL="114300" distR="114300" simplePos="0" relativeHeight="251658240" behindDoc="1" locked="0" layoutInCell="1" allowOverlap="1" wp14:anchorId="438456E6" wp14:editId="456E11F9">
                  <wp:simplePos x="0" y="0"/>
                  <wp:positionH relativeFrom="column">
                    <wp:posOffset>574675</wp:posOffset>
                  </wp:positionH>
                  <wp:positionV relativeFrom="paragraph">
                    <wp:posOffset>-128905</wp:posOffset>
                  </wp:positionV>
                  <wp:extent cx="2127885" cy="1524000"/>
                  <wp:effectExtent l="0" t="0" r="5715" b="0"/>
                  <wp:wrapNone/>
                  <wp:docPr id="19274642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885" cy="1524000"/>
                          </a:xfrm>
                          <a:prstGeom prst="rect">
                            <a:avLst/>
                          </a:prstGeom>
                          <a:noFill/>
                        </pic:spPr>
                      </pic:pic>
                    </a:graphicData>
                  </a:graphic>
                </wp:anchor>
              </w:drawing>
            </w:r>
            <w:r w:rsidR="007C4F59" w:rsidRPr="0028373A">
              <w:rPr>
                <w:noProof/>
                <w:lang w:val="id-ID"/>
              </w:rPr>
              <w:t>00</w:t>
            </w:r>
          </w:p>
        </w:tc>
        <w:tc>
          <w:tcPr>
            <w:tcW w:w="2180" w:type="dxa"/>
            <w:vMerge/>
            <w:tcBorders>
              <w:top w:val="nil"/>
            </w:tcBorders>
          </w:tcPr>
          <w:p w14:paraId="0401F3D0" w14:textId="77777777" w:rsidR="007C4F59" w:rsidRPr="0028373A" w:rsidRDefault="007C4F59" w:rsidP="007C4F59">
            <w:pPr>
              <w:rPr>
                <w:noProof/>
                <w:sz w:val="2"/>
                <w:szCs w:val="2"/>
                <w:lang w:val="id-ID"/>
              </w:rPr>
            </w:pPr>
          </w:p>
        </w:tc>
      </w:tr>
      <w:tr w:rsidR="007C4F59" w:rsidRPr="0028373A" w14:paraId="6BD5D37F" w14:textId="77777777" w:rsidTr="00117554">
        <w:trPr>
          <w:trHeight w:val="258"/>
        </w:trPr>
        <w:tc>
          <w:tcPr>
            <w:tcW w:w="1885" w:type="dxa"/>
            <w:vMerge/>
            <w:tcBorders>
              <w:top w:val="nil"/>
            </w:tcBorders>
          </w:tcPr>
          <w:p w14:paraId="5E5DB271" w14:textId="77777777" w:rsidR="007C4F59" w:rsidRPr="0028373A" w:rsidRDefault="007C4F59" w:rsidP="007C4F59">
            <w:pPr>
              <w:rPr>
                <w:noProof/>
                <w:sz w:val="2"/>
                <w:szCs w:val="2"/>
                <w:lang w:val="id-ID"/>
              </w:rPr>
            </w:pPr>
          </w:p>
        </w:tc>
        <w:tc>
          <w:tcPr>
            <w:tcW w:w="773" w:type="dxa"/>
            <w:vMerge/>
            <w:tcBorders>
              <w:top w:val="nil"/>
            </w:tcBorders>
          </w:tcPr>
          <w:p w14:paraId="4B9394E8" w14:textId="77777777" w:rsidR="007C4F59" w:rsidRPr="0028373A" w:rsidRDefault="007C4F59" w:rsidP="007C4F59">
            <w:pPr>
              <w:rPr>
                <w:noProof/>
                <w:sz w:val="2"/>
                <w:szCs w:val="2"/>
                <w:lang w:val="id-ID"/>
              </w:rPr>
            </w:pPr>
          </w:p>
        </w:tc>
        <w:tc>
          <w:tcPr>
            <w:tcW w:w="1548" w:type="dxa"/>
            <w:tcBorders>
              <w:right w:val="nil"/>
            </w:tcBorders>
          </w:tcPr>
          <w:p w14:paraId="77C46BC8" w14:textId="77777777" w:rsidR="007C4F59" w:rsidRPr="0028373A" w:rsidRDefault="007C4F59" w:rsidP="007C4F59">
            <w:pPr>
              <w:pStyle w:val="TableParagraph"/>
              <w:spacing w:line="239" w:lineRule="exact"/>
              <w:ind w:left="117"/>
              <w:rPr>
                <w:noProof/>
                <w:lang w:val="id-ID"/>
              </w:rPr>
            </w:pPr>
            <w:r w:rsidRPr="0028373A">
              <w:rPr>
                <w:noProof/>
                <w:lang w:val="id-ID"/>
              </w:rPr>
              <w:t>Tanggal</w:t>
            </w:r>
            <w:r w:rsidRPr="0028373A">
              <w:rPr>
                <w:noProof/>
                <w:spacing w:val="-8"/>
                <w:lang w:val="id-ID"/>
              </w:rPr>
              <w:t xml:space="preserve"> </w:t>
            </w:r>
            <w:r w:rsidRPr="0028373A">
              <w:rPr>
                <w:noProof/>
                <w:lang w:val="id-ID"/>
              </w:rPr>
              <w:t>Terbit</w:t>
            </w:r>
          </w:p>
        </w:tc>
        <w:tc>
          <w:tcPr>
            <w:tcW w:w="300" w:type="dxa"/>
            <w:tcBorders>
              <w:left w:val="nil"/>
              <w:right w:val="nil"/>
            </w:tcBorders>
          </w:tcPr>
          <w:p w14:paraId="4567E040" w14:textId="77777777" w:rsidR="007C4F59" w:rsidRPr="0028373A" w:rsidRDefault="007C4F59" w:rsidP="007C4F59">
            <w:pPr>
              <w:pStyle w:val="TableParagraph"/>
              <w:spacing w:line="239" w:lineRule="exact"/>
              <w:ind w:left="31"/>
              <w:jc w:val="center"/>
              <w:rPr>
                <w:noProof/>
                <w:lang w:val="id-ID"/>
              </w:rPr>
            </w:pPr>
            <w:r w:rsidRPr="0028373A">
              <w:rPr>
                <w:noProof/>
                <w:lang w:val="id-ID"/>
              </w:rPr>
              <w:t>:</w:t>
            </w:r>
          </w:p>
        </w:tc>
        <w:tc>
          <w:tcPr>
            <w:tcW w:w="3237" w:type="dxa"/>
            <w:tcBorders>
              <w:left w:val="nil"/>
            </w:tcBorders>
          </w:tcPr>
          <w:p w14:paraId="3D12D62F" w14:textId="216CC969" w:rsidR="007C4F59" w:rsidRPr="0028373A" w:rsidRDefault="007C4F59" w:rsidP="007C4F59">
            <w:pPr>
              <w:pStyle w:val="TableParagraph"/>
              <w:spacing w:line="239" w:lineRule="exact"/>
              <w:ind w:left="118"/>
              <w:rPr>
                <w:noProof/>
                <w:lang w:val="id-ID"/>
              </w:rPr>
            </w:pPr>
            <w:r w:rsidRPr="0028373A">
              <w:rPr>
                <w:noProof/>
                <w:lang w:val="id-ID"/>
              </w:rPr>
              <w:t>2022</w:t>
            </w:r>
          </w:p>
        </w:tc>
        <w:tc>
          <w:tcPr>
            <w:tcW w:w="2180" w:type="dxa"/>
            <w:vMerge/>
            <w:tcBorders>
              <w:top w:val="nil"/>
            </w:tcBorders>
          </w:tcPr>
          <w:p w14:paraId="16AFA83C" w14:textId="77777777" w:rsidR="007C4F59" w:rsidRPr="0028373A" w:rsidRDefault="007C4F59" w:rsidP="007C4F59">
            <w:pPr>
              <w:rPr>
                <w:noProof/>
                <w:sz w:val="2"/>
                <w:szCs w:val="2"/>
                <w:lang w:val="id-ID"/>
              </w:rPr>
            </w:pPr>
          </w:p>
        </w:tc>
      </w:tr>
      <w:tr w:rsidR="007C4F59" w:rsidRPr="0028373A" w14:paraId="1F13653D" w14:textId="77777777" w:rsidTr="00117554">
        <w:trPr>
          <w:trHeight w:val="263"/>
        </w:trPr>
        <w:tc>
          <w:tcPr>
            <w:tcW w:w="1885" w:type="dxa"/>
            <w:vMerge/>
            <w:tcBorders>
              <w:top w:val="nil"/>
            </w:tcBorders>
          </w:tcPr>
          <w:p w14:paraId="051F96D7" w14:textId="77777777" w:rsidR="007C4F59" w:rsidRPr="0028373A" w:rsidRDefault="007C4F59" w:rsidP="007C4F59">
            <w:pPr>
              <w:rPr>
                <w:noProof/>
                <w:sz w:val="2"/>
                <w:szCs w:val="2"/>
                <w:lang w:val="id-ID"/>
              </w:rPr>
            </w:pPr>
          </w:p>
        </w:tc>
        <w:tc>
          <w:tcPr>
            <w:tcW w:w="773" w:type="dxa"/>
            <w:vMerge/>
            <w:tcBorders>
              <w:top w:val="nil"/>
            </w:tcBorders>
          </w:tcPr>
          <w:p w14:paraId="27EA7892" w14:textId="77777777" w:rsidR="007C4F59" w:rsidRPr="0028373A" w:rsidRDefault="007C4F59" w:rsidP="007C4F59">
            <w:pPr>
              <w:rPr>
                <w:noProof/>
                <w:sz w:val="2"/>
                <w:szCs w:val="2"/>
                <w:lang w:val="id-ID"/>
              </w:rPr>
            </w:pPr>
          </w:p>
        </w:tc>
        <w:tc>
          <w:tcPr>
            <w:tcW w:w="1548" w:type="dxa"/>
            <w:tcBorders>
              <w:right w:val="nil"/>
            </w:tcBorders>
          </w:tcPr>
          <w:p w14:paraId="692030EF" w14:textId="77777777" w:rsidR="007C4F59" w:rsidRPr="0028373A" w:rsidRDefault="007C4F59" w:rsidP="007C4F59">
            <w:pPr>
              <w:pStyle w:val="TableParagraph"/>
              <w:spacing w:line="239" w:lineRule="exact"/>
              <w:ind w:left="117"/>
              <w:rPr>
                <w:noProof/>
                <w:lang w:val="id-ID"/>
              </w:rPr>
            </w:pPr>
            <w:r w:rsidRPr="0028373A">
              <w:rPr>
                <w:noProof/>
                <w:lang w:val="id-ID"/>
              </w:rPr>
              <w:t>Halaman</w:t>
            </w:r>
          </w:p>
        </w:tc>
        <w:tc>
          <w:tcPr>
            <w:tcW w:w="300" w:type="dxa"/>
            <w:tcBorders>
              <w:left w:val="nil"/>
              <w:right w:val="nil"/>
            </w:tcBorders>
          </w:tcPr>
          <w:p w14:paraId="13022DFF" w14:textId="77777777" w:rsidR="007C4F59" w:rsidRPr="0028373A" w:rsidRDefault="007C4F59" w:rsidP="007C4F59">
            <w:pPr>
              <w:pStyle w:val="TableParagraph"/>
              <w:spacing w:line="239" w:lineRule="exact"/>
              <w:ind w:left="31"/>
              <w:jc w:val="center"/>
              <w:rPr>
                <w:noProof/>
                <w:lang w:val="id-ID"/>
              </w:rPr>
            </w:pPr>
            <w:r w:rsidRPr="0028373A">
              <w:rPr>
                <w:noProof/>
                <w:lang w:val="id-ID"/>
              </w:rPr>
              <w:t>:</w:t>
            </w:r>
          </w:p>
        </w:tc>
        <w:tc>
          <w:tcPr>
            <w:tcW w:w="3237" w:type="dxa"/>
            <w:tcBorders>
              <w:left w:val="nil"/>
            </w:tcBorders>
          </w:tcPr>
          <w:p w14:paraId="55AB5C10" w14:textId="29AA65E5" w:rsidR="007C4F59" w:rsidRPr="0028373A" w:rsidRDefault="0028373A" w:rsidP="007C4F59">
            <w:pPr>
              <w:pStyle w:val="TableParagraph"/>
              <w:spacing w:line="239" w:lineRule="exact"/>
              <w:ind w:left="118"/>
              <w:rPr>
                <w:noProof/>
                <w:lang w:val="id-ID"/>
              </w:rPr>
            </w:pPr>
            <w:r>
              <w:rPr>
                <w:noProof/>
                <w:lang w:val="id-ID"/>
              </w:rPr>
              <w:t>2</w:t>
            </w:r>
          </w:p>
        </w:tc>
        <w:tc>
          <w:tcPr>
            <w:tcW w:w="2180" w:type="dxa"/>
            <w:vMerge/>
            <w:tcBorders>
              <w:top w:val="nil"/>
            </w:tcBorders>
          </w:tcPr>
          <w:p w14:paraId="29F7B625" w14:textId="77777777" w:rsidR="007C4F59" w:rsidRPr="0028373A" w:rsidRDefault="007C4F59" w:rsidP="007C4F59">
            <w:pPr>
              <w:rPr>
                <w:noProof/>
                <w:sz w:val="2"/>
                <w:szCs w:val="2"/>
                <w:lang w:val="id-ID"/>
              </w:rPr>
            </w:pPr>
          </w:p>
        </w:tc>
      </w:tr>
      <w:tr w:rsidR="007C4F59" w:rsidRPr="0028373A" w14:paraId="1196912E" w14:textId="77777777" w:rsidTr="00117554">
        <w:trPr>
          <w:trHeight w:val="668"/>
        </w:trPr>
        <w:tc>
          <w:tcPr>
            <w:tcW w:w="1885" w:type="dxa"/>
            <w:tcBorders>
              <w:bottom w:val="double" w:sz="1" w:space="0" w:color="000000"/>
            </w:tcBorders>
            <w:vAlign w:val="center"/>
          </w:tcPr>
          <w:p w14:paraId="461F86B0" w14:textId="01067E69" w:rsidR="007C4F59" w:rsidRPr="0028373A" w:rsidRDefault="007C4F59" w:rsidP="007C4F59">
            <w:pPr>
              <w:jc w:val="center"/>
              <w:rPr>
                <w:noProof/>
                <w:sz w:val="24"/>
                <w:szCs w:val="24"/>
                <w:lang w:val="id-ID"/>
              </w:rPr>
            </w:pPr>
            <w:r w:rsidRPr="0028373A">
              <w:rPr>
                <w:noProof/>
                <w:sz w:val="24"/>
                <w:szCs w:val="24"/>
                <w:lang w:val="id-ID"/>
              </w:rPr>
              <w:t xml:space="preserve">Desa </w:t>
            </w:r>
            <w:r w:rsidR="0028373A" w:rsidRPr="0028373A">
              <w:rPr>
                <w:noProof/>
                <w:sz w:val="24"/>
                <w:szCs w:val="24"/>
                <w:lang w:val="id-ID"/>
              </w:rPr>
              <w:t>Cibalung</w:t>
            </w:r>
          </w:p>
        </w:tc>
        <w:tc>
          <w:tcPr>
            <w:tcW w:w="5858" w:type="dxa"/>
            <w:gridSpan w:val="4"/>
            <w:tcBorders>
              <w:bottom w:val="double" w:sz="1" w:space="0" w:color="000000"/>
            </w:tcBorders>
          </w:tcPr>
          <w:p w14:paraId="427EEA40" w14:textId="41EF407E" w:rsidR="007C4F59" w:rsidRPr="0028373A" w:rsidRDefault="007C4F59" w:rsidP="007C4F59">
            <w:pPr>
              <w:pStyle w:val="TableParagraph"/>
              <w:rPr>
                <w:noProof/>
                <w:lang w:val="id-ID"/>
              </w:rPr>
            </w:pPr>
          </w:p>
        </w:tc>
        <w:tc>
          <w:tcPr>
            <w:tcW w:w="2180" w:type="dxa"/>
            <w:tcBorders>
              <w:bottom w:val="double" w:sz="1" w:space="0" w:color="000000"/>
            </w:tcBorders>
            <w:vAlign w:val="center"/>
          </w:tcPr>
          <w:p w14:paraId="19ED6AB3" w14:textId="77777777" w:rsidR="007C4F59" w:rsidRPr="0028373A" w:rsidRDefault="007C4F59" w:rsidP="007C4F59">
            <w:pPr>
              <w:jc w:val="center"/>
              <w:rPr>
                <w:noProof/>
                <w:sz w:val="24"/>
                <w:szCs w:val="24"/>
                <w:lang w:val="id-ID"/>
              </w:rPr>
            </w:pPr>
            <w:r w:rsidRPr="0028373A">
              <w:rPr>
                <w:noProof/>
                <w:sz w:val="24"/>
                <w:szCs w:val="24"/>
                <w:lang w:val="id-ID"/>
              </w:rPr>
              <w:t>Kepala Desa:</w:t>
            </w:r>
          </w:p>
          <w:p w14:paraId="44231983" w14:textId="32A16E3A" w:rsidR="007C4F59" w:rsidRPr="0028373A" w:rsidRDefault="0028373A" w:rsidP="007C4F59">
            <w:pPr>
              <w:jc w:val="center"/>
              <w:rPr>
                <w:noProof/>
                <w:u w:val="single"/>
                <w:lang w:val="id-ID"/>
              </w:rPr>
            </w:pPr>
            <w:r w:rsidRPr="0028373A">
              <w:rPr>
                <w:noProof/>
                <w:u w:val="single"/>
                <w:lang w:val="id-ID"/>
              </w:rPr>
              <w:t>Rusyadi S.Pd.I</w:t>
            </w:r>
          </w:p>
        </w:tc>
      </w:tr>
      <w:tr w:rsidR="007C4F59" w:rsidRPr="0028373A" w14:paraId="22991FC7" w14:textId="77777777" w:rsidTr="00117554">
        <w:trPr>
          <w:trHeight w:val="1013"/>
        </w:trPr>
        <w:tc>
          <w:tcPr>
            <w:tcW w:w="1885" w:type="dxa"/>
            <w:tcBorders>
              <w:top w:val="double" w:sz="1" w:space="0" w:color="000000"/>
            </w:tcBorders>
          </w:tcPr>
          <w:p w14:paraId="584C5C57" w14:textId="77777777" w:rsidR="007C4F59" w:rsidRPr="0028373A" w:rsidRDefault="007C4F59" w:rsidP="007C4F59">
            <w:pPr>
              <w:pStyle w:val="TableParagraph"/>
              <w:spacing w:line="258" w:lineRule="exact"/>
              <w:ind w:left="163"/>
              <w:rPr>
                <w:noProof/>
                <w:sz w:val="24"/>
                <w:lang w:val="id-ID"/>
              </w:rPr>
            </w:pPr>
            <w:r w:rsidRPr="0028373A">
              <w:rPr>
                <w:noProof/>
                <w:sz w:val="24"/>
                <w:lang w:val="id-ID"/>
              </w:rPr>
              <w:t>1.</w:t>
            </w:r>
            <w:r w:rsidRPr="0028373A">
              <w:rPr>
                <w:noProof/>
                <w:spacing w:val="-4"/>
                <w:sz w:val="24"/>
                <w:lang w:val="id-ID"/>
              </w:rPr>
              <w:t xml:space="preserve"> </w:t>
            </w:r>
            <w:r w:rsidRPr="0028373A">
              <w:rPr>
                <w:noProof/>
                <w:sz w:val="24"/>
                <w:lang w:val="id-ID"/>
              </w:rPr>
              <w:t>Pengertian</w:t>
            </w:r>
          </w:p>
        </w:tc>
        <w:tc>
          <w:tcPr>
            <w:tcW w:w="8038" w:type="dxa"/>
            <w:gridSpan w:val="5"/>
            <w:tcBorders>
              <w:top w:val="double" w:sz="1" w:space="0" w:color="000000"/>
            </w:tcBorders>
            <w:vAlign w:val="center"/>
          </w:tcPr>
          <w:p w14:paraId="047F4C27" w14:textId="46A5B1D8" w:rsidR="007C4F59" w:rsidRPr="0028373A" w:rsidRDefault="0028373A" w:rsidP="007C4F59">
            <w:pPr>
              <w:pStyle w:val="TableParagraph"/>
              <w:spacing w:line="276" w:lineRule="auto"/>
              <w:jc w:val="both"/>
              <w:rPr>
                <w:noProof/>
                <w:lang w:val="id-ID"/>
              </w:rPr>
            </w:pPr>
            <w:r w:rsidRPr="0028373A">
              <w:rPr>
                <w:noProof/>
                <w:sz w:val="24"/>
                <w:szCs w:val="24"/>
                <w:lang w:val="id-ID"/>
              </w:rPr>
              <w:t xml:space="preserve">Inovasi </w:t>
            </w:r>
            <w:r w:rsidRPr="0028373A">
              <w:rPr>
                <w:noProof/>
                <w:lang w:val="id-ID"/>
              </w:rPr>
              <w:t xml:space="preserve"> “</w:t>
            </w:r>
            <w:r w:rsidRPr="0028373A">
              <w:rPr>
                <w:noProof/>
                <w:sz w:val="24"/>
                <w:szCs w:val="24"/>
                <w:lang w:val="id-ID"/>
              </w:rPr>
              <w:t>REKHA CIBA” merupakan singkatan dari Rengginang Khas Cibalung</w:t>
            </w:r>
            <w:r w:rsidRPr="0028373A">
              <w:rPr>
                <w:noProof/>
                <w:sz w:val="24"/>
                <w:szCs w:val="24"/>
                <w:lang w:val="id-ID"/>
              </w:rPr>
              <w:t>. I</w:t>
            </w:r>
            <w:r w:rsidRPr="0028373A">
              <w:rPr>
                <w:noProof/>
                <w:sz w:val="24"/>
                <w:szCs w:val="24"/>
                <w:lang w:val="id-ID"/>
              </w:rPr>
              <w:t>novasi ditujukan untuk mengembangkan proses distribusi dan pemasaran makanan ringan</w:t>
            </w:r>
            <w:r w:rsidRPr="0028373A">
              <w:rPr>
                <w:noProof/>
                <w:sz w:val="24"/>
                <w:szCs w:val="24"/>
                <w:lang w:val="id-ID"/>
              </w:rPr>
              <w:t>, u</w:t>
            </w:r>
            <w:r w:rsidRPr="0028373A">
              <w:rPr>
                <w:noProof/>
                <w:sz w:val="24"/>
                <w:szCs w:val="24"/>
                <w:lang w:val="id-ID"/>
              </w:rPr>
              <w:t xml:space="preserve">ntuk mengembangkan inovasi desa yang bersumber dari makanan modern atau pembaruan makanan.  </w:t>
            </w:r>
          </w:p>
        </w:tc>
      </w:tr>
      <w:tr w:rsidR="007C4F59" w:rsidRPr="0028373A" w14:paraId="16342725" w14:textId="77777777" w:rsidTr="00117554">
        <w:trPr>
          <w:trHeight w:val="1889"/>
        </w:trPr>
        <w:tc>
          <w:tcPr>
            <w:tcW w:w="1885" w:type="dxa"/>
          </w:tcPr>
          <w:p w14:paraId="6764E431" w14:textId="77777777" w:rsidR="007C4F59" w:rsidRPr="0028373A" w:rsidRDefault="007C4F59" w:rsidP="007C4F59">
            <w:pPr>
              <w:pStyle w:val="TableParagraph"/>
              <w:spacing w:line="268" w:lineRule="exact"/>
              <w:ind w:left="163"/>
              <w:rPr>
                <w:noProof/>
                <w:sz w:val="24"/>
                <w:lang w:val="id-ID"/>
              </w:rPr>
            </w:pPr>
            <w:r w:rsidRPr="0028373A">
              <w:rPr>
                <w:noProof/>
                <w:sz w:val="24"/>
                <w:lang w:val="id-ID"/>
              </w:rPr>
              <w:t>2.</w:t>
            </w:r>
            <w:r w:rsidRPr="0028373A">
              <w:rPr>
                <w:noProof/>
                <w:spacing w:val="1"/>
                <w:sz w:val="24"/>
                <w:lang w:val="id-ID"/>
              </w:rPr>
              <w:t xml:space="preserve"> </w:t>
            </w:r>
            <w:r w:rsidRPr="0028373A">
              <w:rPr>
                <w:noProof/>
                <w:sz w:val="24"/>
                <w:lang w:val="id-ID"/>
              </w:rPr>
              <w:t>Tujuan</w:t>
            </w:r>
          </w:p>
        </w:tc>
        <w:tc>
          <w:tcPr>
            <w:tcW w:w="8038" w:type="dxa"/>
            <w:gridSpan w:val="5"/>
          </w:tcPr>
          <w:p w14:paraId="24930FE8" w14:textId="77777777" w:rsidR="007C4F59" w:rsidRPr="0028373A" w:rsidRDefault="007C4F59" w:rsidP="005F7221">
            <w:pPr>
              <w:pStyle w:val="TableParagraph"/>
              <w:numPr>
                <w:ilvl w:val="0"/>
                <w:numId w:val="13"/>
              </w:numPr>
              <w:tabs>
                <w:tab w:val="left" w:pos="446"/>
                <w:tab w:val="left" w:pos="447"/>
              </w:tabs>
              <w:spacing w:line="276" w:lineRule="auto"/>
              <w:ind w:left="370"/>
              <w:rPr>
                <w:noProof/>
                <w:sz w:val="24"/>
                <w:lang w:val="id-ID"/>
              </w:rPr>
            </w:pPr>
            <w:r w:rsidRPr="0028373A">
              <w:rPr>
                <w:noProof/>
                <w:sz w:val="24"/>
                <w:lang w:val="id-ID"/>
              </w:rPr>
              <w:t>Tujuan</w:t>
            </w:r>
            <w:r w:rsidRPr="0028373A">
              <w:rPr>
                <w:noProof/>
                <w:spacing w:val="-3"/>
                <w:sz w:val="24"/>
                <w:lang w:val="id-ID"/>
              </w:rPr>
              <w:t xml:space="preserve"> </w:t>
            </w:r>
            <w:r w:rsidRPr="0028373A">
              <w:rPr>
                <w:noProof/>
                <w:sz w:val="24"/>
                <w:lang w:val="id-ID"/>
              </w:rPr>
              <w:t>Umum</w:t>
            </w:r>
          </w:p>
          <w:p w14:paraId="38D60488" w14:textId="33B36E8C" w:rsidR="007C4F59" w:rsidRPr="0028373A" w:rsidRDefault="0028373A" w:rsidP="005F7221">
            <w:pPr>
              <w:pStyle w:val="TableParagraph"/>
              <w:spacing w:before="6" w:line="276" w:lineRule="auto"/>
              <w:ind w:left="370"/>
              <w:rPr>
                <w:noProof/>
                <w:lang w:val="id-ID"/>
              </w:rPr>
            </w:pPr>
            <w:r w:rsidRPr="0028373A">
              <w:rPr>
                <w:noProof/>
                <w:sz w:val="24"/>
                <w:szCs w:val="24"/>
                <w:lang w:val="id-ID"/>
              </w:rPr>
              <w:t>Untuk memberdayakan dan mensejahterakan masyarakat agar dapat memiliki pengetahuan tentang UMKM yang baik.</w:t>
            </w:r>
          </w:p>
          <w:p w14:paraId="0578B9AA" w14:textId="77777777" w:rsidR="007C4F59" w:rsidRPr="0028373A" w:rsidRDefault="007C4F59" w:rsidP="005F7221">
            <w:pPr>
              <w:pStyle w:val="TableParagraph"/>
              <w:numPr>
                <w:ilvl w:val="0"/>
                <w:numId w:val="13"/>
              </w:numPr>
              <w:tabs>
                <w:tab w:val="left" w:pos="446"/>
                <w:tab w:val="left" w:pos="447"/>
              </w:tabs>
              <w:spacing w:line="276" w:lineRule="auto"/>
              <w:ind w:left="370"/>
              <w:rPr>
                <w:noProof/>
                <w:sz w:val="24"/>
                <w:lang w:val="id-ID"/>
              </w:rPr>
            </w:pPr>
            <w:r w:rsidRPr="0028373A">
              <w:rPr>
                <w:noProof/>
                <w:sz w:val="24"/>
                <w:lang w:val="id-ID"/>
              </w:rPr>
              <w:t>Tujuan</w:t>
            </w:r>
            <w:r w:rsidRPr="0028373A">
              <w:rPr>
                <w:noProof/>
                <w:spacing w:val="-5"/>
                <w:sz w:val="24"/>
                <w:lang w:val="id-ID"/>
              </w:rPr>
              <w:t xml:space="preserve"> </w:t>
            </w:r>
            <w:r w:rsidRPr="0028373A">
              <w:rPr>
                <w:noProof/>
                <w:sz w:val="24"/>
                <w:lang w:val="id-ID"/>
              </w:rPr>
              <w:t>Khusus</w:t>
            </w:r>
          </w:p>
          <w:p w14:paraId="03776396" w14:textId="0F9AE87C" w:rsidR="007C4F59" w:rsidRPr="0028373A" w:rsidRDefault="0028373A" w:rsidP="005F7221">
            <w:pPr>
              <w:pStyle w:val="TableParagraph"/>
              <w:tabs>
                <w:tab w:val="left" w:pos="446"/>
                <w:tab w:val="left" w:pos="447"/>
              </w:tabs>
              <w:spacing w:line="276" w:lineRule="auto"/>
              <w:ind w:left="370"/>
              <w:rPr>
                <w:noProof/>
                <w:sz w:val="24"/>
                <w:lang w:val="id-ID"/>
              </w:rPr>
            </w:pPr>
            <w:r w:rsidRPr="0028373A">
              <w:rPr>
                <w:noProof/>
                <w:sz w:val="24"/>
                <w:lang w:val="id-ID"/>
              </w:rPr>
              <w:t xml:space="preserve">Untuk menciptakan peluang usaha dan meningkatkan pendapatan masyarakat khususnya di Desa </w:t>
            </w:r>
            <w:r w:rsidRPr="0028373A">
              <w:rPr>
                <w:noProof/>
                <w:sz w:val="24"/>
                <w:lang w:val="id-ID"/>
              </w:rPr>
              <w:t>Cibalung</w:t>
            </w:r>
            <w:r w:rsidRPr="0028373A">
              <w:rPr>
                <w:noProof/>
                <w:sz w:val="24"/>
                <w:lang w:val="id-ID"/>
              </w:rPr>
              <w:t>.</w:t>
            </w:r>
          </w:p>
        </w:tc>
      </w:tr>
      <w:tr w:rsidR="007C4F59" w:rsidRPr="0028373A" w14:paraId="7A20CA52" w14:textId="77777777" w:rsidTr="00117554">
        <w:trPr>
          <w:trHeight w:val="791"/>
        </w:trPr>
        <w:tc>
          <w:tcPr>
            <w:tcW w:w="1885" w:type="dxa"/>
          </w:tcPr>
          <w:p w14:paraId="69CE6C03" w14:textId="77777777" w:rsidR="007C4F59" w:rsidRPr="0028373A" w:rsidRDefault="007C4F59" w:rsidP="007C4F59">
            <w:pPr>
              <w:pStyle w:val="TableParagraph"/>
              <w:spacing w:line="268" w:lineRule="exact"/>
              <w:ind w:left="163"/>
              <w:rPr>
                <w:noProof/>
                <w:sz w:val="24"/>
                <w:lang w:val="id-ID"/>
              </w:rPr>
            </w:pPr>
            <w:r w:rsidRPr="0028373A">
              <w:rPr>
                <w:noProof/>
                <w:sz w:val="24"/>
                <w:lang w:val="id-ID"/>
              </w:rPr>
              <w:t>3. Kebijakan</w:t>
            </w:r>
          </w:p>
        </w:tc>
        <w:tc>
          <w:tcPr>
            <w:tcW w:w="8038" w:type="dxa"/>
            <w:gridSpan w:val="5"/>
          </w:tcPr>
          <w:p w14:paraId="2F12AA6C" w14:textId="51EA34E8" w:rsidR="007C4F59" w:rsidRPr="0028373A" w:rsidRDefault="00080814" w:rsidP="00B95AFF">
            <w:pPr>
              <w:spacing w:line="276" w:lineRule="auto"/>
              <w:jc w:val="both"/>
              <w:rPr>
                <w:noProof/>
                <w:lang w:val="id-ID"/>
              </w:rPr>
            </w:pPr>
            <w:r w:rsidRPr="0028373A">
              <w:rPr>
                <w:noProof/>
                <w:sz w:val="24"/>
                <w:szCs w:val="24"/>
                <w:lang w:val="id-ID"/>
              </w:rPr>
              <w:t>Kebijakan Bupati Bogor tentang inovasi daerah dan inovasi desa. Khusus inovasi desa, Bupati Bogor mencanangkan Satu Desa Satu Inovasi (One Village One Innovation)</w:t>
            </w:r>
            <w:r w:rsidR="00B95AFF" w:rsidRPr="0028373A">
              <w:rPr>
                <w:noProof/>
                <w:sz w:val="24"/>
                <w:szCs w:val="24"/>
                <w:lang w:val="id-ID"/>
              </w:rPr>
              <w:t>.</w:t>
            </w:r>
          </w:p>
        </w:tc>
      </w:tr>
      <w:tr w:rsidR="007C4F59" w:rsidRPr="0028373A" w14:paraId="7B25E8F1" w14:textId="77777777" w:rsidTr="0028373A">
        <w:trPr>
          <w:trHeight w:val="620"/>
        </w:trPr>
        <w:tc>
          <w:tcPr>
            <w:tcW w:w="1885" w:type="dxa"/>
          </w:tcPr>
          <w:p w14:paraId="56FEAADE" w14:textId="77777777" w:rsidR="007C4F59" w:rsidRPr="0028373A" w:rsidRDefault="007C4F59" w:rsidP="007C4F59">
            <w:pPr>
              <w:pStyle w:val="TableParagraph"/>
              <w:spacing w:line="268" w:lineRule="exact"/>
              <w:ind w:left="163"/>
              <w:rPr>
                <w:noProof/>
                <w:sz w:val="24"/>
                <w:lang w:val="id-ID"/>
              </w:rPr>
            </w:pPr>
            <w:r w:rsidRPr="0028373A">
              <w:rPr>
                <w:noProof/>
                <w:sz w:val="24"/>
                <w:lang w:val="id-ID"/>
              </w:rPr>
              <w:t>4.</w:t>
            </w:r>
            <w:r w:rsidRPr="0028373A">
              <w:rPr>
                <w:noProof/>
                <w:spacing w:val="-4"/>
                <w:sz w:val="24"/>
                <w:lang w:val="id-ID"/>
              </w:rPr>
              <w:t xml:space="preserve"> </w:t>
            </w:r>
            <w:r w:rsidRPr="0028373A">
              <w:rPr>
                <w:noProof/>
                <w:sz w:val="24"/>
                <w:lang w:val="id-ID"/>
              </w:rPr>
              <w:t>Referensi</w:t>
            </w:r>
          </w:p>
        </w:tc>
        <w:tc>
          <w:tcPr>
            <w:tcW w:w="8038" w:type="dxa"/>
            <w:gridSpan w:val="5"/>
          </w:tcPr>
          <w:p w14:paraId="4B345B2F" w14:textId="77777777" w:rsidR="0028373A" w:rsidRPr="0028373A" w:rsidRDefault="0028373A" w:rsidP="0028373A">
            <w:pPr>
              <w:pStyle w:val="ListParagraph"/>
              <w:numPr>
                <w:ilvl w:val="0"/>
                <w:numId w:val="14"/>
              </w:numPr>
              <w:jc w:val="both"/>
              <w:rPr>
                <w:noProof/>
                <w:sz w:val="24"/>
                <w:szCs w:val="24"/>
                <w:lang w:val="id-ID"/>
              </w:rPr>
            </w:pPr>
            <w:r w:rsidRPr="0028373A">
              <w:rPr>
                <w:noProof/>
                <w:sz w:val="24"/>
                <w:szCs w:val="24"/>
                <w:lang w:val="id-ID"/>
              </w:rPr>
              <w:t>Undang-Undang Nomor 23 Tahun 2014 tentang Pemerintah Daerah (Lembaran Negara Republik Indonesia Tahun 2014 No. 244, Tamabahan Lembaran Negara Republik Indonesia No. 5587) sebagaimana telah diubah terakhir kali dengan undang-undang No. 9 Tahun 2015 tentang Perubahan Kedua atas Undang- Undang No. 23 Tahun 2014 tentang Pemerintahan Daerah (Lembaran Negara Republik Indonesia Tahun 2015 No. 58. Tambahan lembaran negara Republik Indonesia No. 5679).</w:t>
            </w:r>
          </w:p>
          <w:p w14:paraId="329AFEC7" w14:textId="77777777" w:rsidR="0028373A" w:rsidRPr="0028373A" w:rsidRDefault="0028373A" w:rsidP="0028373A">
            <w:pPr>
              <w:pStyle w:val="ListParagraph"/>
              <w:numPr>
                <w:ilvl w:val="0"/>
                <w:numId w:val="14"/>
              </w:numPr>
              <w:jc w:val="both"/>
              <w:rPr>
                <w:noProof/>
                <w:sz w:val="24"/>
                <w:szCs w:val="24"/>
                <w:lang w:val="id-ID"/>
              </w:rPr>
            </w:pPr>
            <w:r w:rsidRPr="0028373A">
              <w:rPr>
                <w:noProof/>
                <w:sz w:val="24"/>
                <w:szCs w:val="24"/>
                <w:lang w:val="id-ID"/>
              </w:rPr>
              <w:t>Undang-Undang Republik Indonesia No. 6 Tahun 2014 Tentang Desa (Lembaran Negara Republik Indonesia Tahun 2014 No. 7, tambahan lembaran Negara Republik Indonesia No. 5495)</w:t>
            </w:r>
          </w:p>
          <w:p w14:paraId="7F2CF6ED" w14:textId="77777777" w:rsidR="0028373A" w:rsidRPr="0028373A" w:rsidRDefault="0028373A" w:rsidP="0028373A">
            <w:pPr>
              <w:pStyle w:val="ListParagraph"/>
              <w:numPr>
                <w:ilvl w:val="0"/>
                <w:numId w:val="14"/>
              </w:numPr>
              <w:jc w:val="both"/>
              <w:rPr>
                <w:noProof/>
                <w:sz w:val="24"/>
                <w:szCs w:val="24"/>
                <w:lang w:val="id-ID"/>
              </w:rPr>
            </w:pPr>
            <w:r w:rsidRPr="0028373A">
              <w:rPr>
                <w:noProof/>
                <w:sz w:val="24"/>
                <w:szCs w:val="24"/>
                <w:lang w:val="id-ID"/>
              </w:rPr>
              <w:t>Peraturan pemerintah No. 43 Tahun 2014 tentang Peraturan Pelaksanaan Undang-Undang No. 6 Tahun 2014 Tentang Desa (Lembaran Negara Republik Indonesia Tahun 2014 No. 123 tamabahan Negara Republik Indonesia No. 5539) sebagaimana telah diubah dengan peraturan pemerintah Republik Indonesia No. 47 Tahun 2015 tentang Perubahan Atas Peraturan Pemerintah Republik Indonesia No. 43 Tahun 2014 tentang peraturan pelaksanaan undang-undang No. 6 Tahun 2014 tentang Desa (Lembaran Negara Republik Indonesia Tahun 2015 No. 157, tambahan lembaran Negara Republik Indonesia No. 5717).</w:t>
            </w:r>
          </w:p>
          <w:p w14:paraId="7B09CBBE" w14:textId="77777777" w:rsidR="0028373A" w:rsidRPr="0028373A" w:rsidRDefault="0028373A" w:rsidP="0028373A">
            <w:pPr>
              <w:pStyle w:val="ListParagraph"/>
              <w:numPr>
                <w:ilvl w:val="0"/>
                <w:numId w:val="14"/>
              </w:numPr>
              <w:jc w:val="both"/>
              <w:rPr>
                <w:noProof/>
                <w:sz w:val="24"/>
                <w:szCs w:val="24"/>
                <w:lang w:val="id-ID"/>
              </w:rPr>
            </w:pPr>
            <w:r w:rsidRPr="0028373A">
              <w:rPr>
                <w:noProof/>
                <w:sz w:val="24"/>
                <w:szCs w:val="24"/>
                <w:lang w:val="id-ID"/>
              </w:rPr>
              <w:t>Peraturan bersama Mentri Negara Riset dan Teknologi Republik Indonesia dan Mentri Dalam Negri Republik Indonesia No. 3 Tahun 2012 dan No. 36 Tahun 2012 tentang Penguatan sistem inovasi daerah (berita negara republik Indonesia tahun 2012 No. 484).</w:t>
            </w:r>
          </w:p>
          <w:p w14:paraId="02EDE2E4" w14:textId="070AA645" w:rsidR="007C4F59" w:rsidRPr="0028373A" w:rsidRDefault="0028373A" w:rsidP="0028373A">
            <w:pPr>
              <w:pStyle w:val="ListParagraph"/>
              <w:numPr>
                <w:ilvl w:val="0"/>
                <w:numId w:val="14"/>
              </w:numPr>
              <w:jc w:val="both"/>
              <w:rPr>
                <w:noProof/>
                <w:sz w:val="24"/>
                <w:szCs w:val="24"/>
                <w:lang w:val="id-ID"/>
              </w:rPr>
            </w:pPr>
            <w:r w:rsidRPr="0028373A">
              <w:rPr>
                <w:noProof/>
                <w:sz w:val="24"/>
                <w:szCs w:val="24"/>
                <w:lang w:val="id-ID"/>
              </w:rPr>
              <w:lastRenderedPageBreak/>
              <w:t>5)</w:t>
            </w:r>
            <w:r w:rsidRPr="0028373A">
              <w:rPr>
                <w:noProof/>
                <w:sz w:val="24"/>
                <w:szCs w:val="24"/>
                <w:lang w:val="id-ID"/>
              </w:rPr>
              <w:tab/>
              <w:t>Keputusan Menteri Desa, Pembangunan Daerah tertinggal dan transmigrasi Republik Indonesia No.48 Tahun 2018 Tentang Pedoman Umum Inovasi Desa</w:t>
            </w:r>
          </w:p>
        </w:tc>
      </w:tr>
      <w:tr w:rsidR="007C4F59" w:rsidRPr="0028373A" w14:paraId="0E633838" w14:textId="77777777" w:rsidTr="00117554">
        <w:trPr>
          <w:trHeight w:val="1376"/>
        </w:trPr>
        <w:tc>
          <w:tcPr>
            <w:tcW w:w="1885" w:type="dxa"/>
          </w:tcPr>
          <w:p w14:paraId="78665485" w14:textId="77777777" w:rsidR="007C4F59" w:rsidRPr="0028373A" w:rsidRDefault="007C4F59" w:rsidP="007C4F59">
            <w:pPr>
              <w:pStyle w:val="TableParagraph"/>
              <w:spacing w:line="268" w:lineRule="exact"/>
              <w:ind w:left="163"/>
              <w:rPr>
                <w:noProof/>
                <w:sz w:val="24"/>
                <w:lang w:val="id-ID"/>
              </w:rPr>
            </w:pPr>
            <w:r w:rsidRPr="0028373A">
              <w:rPr>
                <w:noProof/>
                <w:sz w:val="24"/>
                <w:szCs w:val="24"/>
                <w:lang w:val="id-ID"/>
              </w:rPr>
              <w:lastRenderedPageBreak/>
              <w:t>5. Prosedur / Langkah Kerja</w:t>
            </w:r>
          </w:p>
        </w:tc>
        <w:tc>
          <w:tcPr>
            <w:tcW w:w="8038" w:type="dxa"/>
            <w:gridSpan w:val="5"/>
          </w:tcPr>
          <w:p w14:paraId="7EB641B0" w14:textId="77777777" w:rsidR="0028373A" w:rsidRPr="0028373A" w:rsidRDefault="0028373A" w:rsidP="0028373A">
            <w:pPr>
              <w:pStyle w:val="ListParagraph"/>
              <w:numPr>
                <w:ilvl w:val="0"/>
                <w:numId w:val="15"/>
              </w:numPr>
              <w:spacing w:line="276" w:lineRule="auto"/>
              <w:rPr>
                <w:noProof/>
                <w:lang w:val="id-ID"/>
              </w:rPr>
            </w:pPr>
            <w:r w:rsidRPr="0028373A">
              <w:rPr>
                <w:noProof/>
                <w:lang w:val="id-ID"/>
              </w:rPr>
              <w:t>Rendam beras ketan dalam air. (4-6 jam/semalaman)</w:t>
            </w:r>
          </w:p>
          <w:p w14:paraId="3102FBA4" w14:textId="77777777" w:rsidR="0028373A" w:rsidRPr="0028373A" w:rsidRDefault="0028373A" w:rsidP="0028373A">
            <w:pPr>
              <w:pStyle w:val="ListParagraph"/>
              <w:numPr>
                <w:ilvl w:val="0"/>
                <w:numId w:val="15"/>
              </w:numPr>
              <w:spacing w:line="276" w:lineRule="auto"/>
              <w:rPr>
                <w:noProof/>
                <w:lang w:val="id-ID"/>
              </w:rPr>
            </w:pPr>
            <w:r w:rsidRPr="0028373A">
              <w:rPr>
                <w:noProof/>
                <w:lang w:val="id-ID"/>
              </w:rPr>
              <w:t>Tiriskan beras ketan: Setelah direndam, Biarkan selama beberapa saat untuk mengeluarkan kelebihan air. (10-15 menit)</w:t>
            </w:r>
          </w:p>
          <w:p w14:paraId="5A7CA269" w14:textId="77777777" w:rsidR="0028373A" w:rsidRPr="0028373A" w:rsidRDefault="0028373A" w:rsidP="0028373A">
            <w:pPr>
              <w:pStyle w:val="ListParagraph"/>
              <w:numPr>
                <w:ilvl w:val="0"/>
                <w:numId w:val="15"/>
              </w:numPr>
              <w:spacing w:line="276" w:lineRule="auto"/>
              <w:rPr>
                <w:noProof/>
                <w:lang w:val="id-ID"/>
              </w:rPr>
            </w:pPr>
            <w:r w:rsidRPr="0028373A">
              <w:rPr>
                <w:noProof/>
                <w:lang w:val="id-ID"/>
              </w:rPr>
              <w:t xml:space="preserve">Goreng dengan api sedang hingga rengginang mengembang dan berubah warna menjadi kuning kecoklatan. (15-20 menit) </w:t>
            </w:r>
          </w:p>
          <w:p w14:paraId="1B5E5EB0" w14:textId="21FC7324" w:rsidR="007C4F59" w:rsidRPr="0028373A" w:rsidRDefault="0028373A" w:rsidP="0028373A">
            <w:pPr>
              <w:pStyle w:val="ListParagraph"/>
              <w:numPr>
                <w:ilvl w:val="0"/>
                <w:numId w:val="15"/>
              </w:numPr>
              <w:spacing w:line="276" w:lineRule="auto"/>
              <w:rPr>
                <w:noProof/>
                <w:lang w:val="id-ID"/>
              </w:rPr>
            </w:pPr>
            <w:r w:rsidRPr="0028373A">
              <w:rPr>
                <w:noProof/>
                <w:lang w:val="id-ID"/>
              </w:rPr>
              <w:t>Biarkan rengginang mendingin pada suhu ruangan sebelum disajikan atau disimpan dalam wadah kedap udara. (15-30 menit)</w:t>
            </w:r>
          </w:p>
        </w:tc>
      </w:tr>
      <w:tr w:rsidR="007C4F59" w:rsidRPr="0028373A" w14:paraId="3891276D" w14:textId="77777777" w:rsidTr="00117554">
        <w:trPr>
          <w:trHeight w:val="1376"/>
        </w:trPr>
        <w:tc>
          <w:tcPr>
            <w:tcW w:w="1885" w:type="dxa"/>
          </w:tcPr>
          <w:p w14:paraId="0F706B41" w14:textId="77777777" w:rsidR="007C4F59" w:rsidRPr="0028373A" w:rsidRDefault="007C4F59" w:rsidP="007C4F59">
            <w:pPr>
              <w:pStyle w:val="TableParagraph"/>
              <w:spacing w:line="268" w:lineRule="exact"/>
              <w:ind w:left="163"/>
              <w:rPr>
                <w:noProof/>
                <w:sz w:val="24"/>
                <w:lang w:val="id-ID"/>
              </w:rPr>
            </w:pPr>
            <w:r w:rsidRPr="0028373A">
              <w:rPr>
                <w:noProof/>
                <w:sz w:val="24"/>
                <w:lang w:val="id-ID"/>
              </w:rPr>
              <w:t>6. Diagram Alir</w:t>
            </w:r>
          </w:p>
        </w:tc>
        <w:tc>
          <w:tcPr>
            <w:tcW w:w="8038" w:type="dxa"/>
            <w:gridSpan w:val="5"/>
          </w:tcPr>
          <w:p w14:paraId="66CF44D9" w14:textId="2AF63DF5" w:rsidR="007C4F59" w:rsidRPr="0028373A" w:rsidRDefault="0028373A" w:rsidP="007C4F59">
            <w:pPr>
              <w:spacing w:line="276" w:lineRule="auto"/>
              <w:rPr>
                <w:noProof/>
                <w:lang w:val="id-ID"/>
              </w:rPr>
            </w:pPr>
            <w:r w:rsidRPr="0028373A">
              <w:rPr>
                <w:noProof/>
                <w:lang w:val="id-ID"/>
              </w:rPr>
              <w:drawing>
                <wp:inline distT="0" distB="0" distL="0" distR="0" wp14:anchorId="416FA9F3" wp14:editId="3367AA1F">
                  <wp:extent cx="4669790" cy="2468880"/>
                  <wp:effectExtent l="0" t="0" r="0" b="7620"/>
                  <wp:docPr id="705340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9790" cy="2468880"/>
                          </a:xfrm>
                          <a:prstGeom prst="rect">
                            <a:avLst/>
                          </a:prstGeom>
                          <a:noFill/>
                        </pic:spPr>
                      </pic:pic>
                    </a:graphicData>
                  </a:graphic>
                </wp:inline>
              </w:drawing>
            </w:r>
          </w:p>
        </w:tc>
      </w:tr>
      <w:tr w:rsidR="007C4F59" w:rsidRPr="0028373A" w14:paraId="4CEFC120" w14:textId="77777777" w:rsidTr="00117554">
        <w:trPr>
          <w:trHeight w:val="350"/>
        </w:trPr>
        <w:tc>
          <w:tcPr>
            <w:tcW w:w="1885" w:type="dxa"/>
          </w:tcPr>
          <w:p w14:paraId="33A25E56" w14:textId="77777777" w:rsidR="007C4F59" w:rsidRPr="0028373A" w:rsidRDefault="007C4F59" w:rsidP="007C4F59">
            <w:pPr>
              <w:pStyle w:val="TableParagraph"/>
              <w:spacing w:line="268" w:lineRule="exact"/>
              <w:ind w:left="163"/>
              <w:rPr>
                <w:noProof/>
                <w:sz w:val="24"/>
                <w:lang w:val="id-ID"/>
              </w:rPr>
            </w:pPr>
            <w:r w:rsidRPr="0028373A">
              <w:rPr>
                <w:noProof/>
                <w:sz w:val="24"/>
                <w:lang w:val="id-ID"/>
              </w:rPr>
              <w:t>7. Unit Terkait</w:t>
            </w:r>
          </w:p>
        </w:tc>
        <w:tc>
          <w:tcPr>
            <w:tcW w:w="8038" w:type="dxa"/>
            <w:gridSpan w:val="5"/>
          </w:tcPr>
          <w:p w14:paraId="46FBE667" w14:textId="77777777" w:rsidR="005F7221" w:rsidRPr="0028373A" w:rsidRDefault="005F7221" w:rsidP="005F7221">
            <w:pPr>
              <w:pStyle w:val="ListParagraph"/>
              <w:numPr>
                <w:ilvl w:val="0"/>
                <w:numId w:val="17"/>
              </w:numPr>
              <w:spacing w:line="276" w:lineRule="auto"/>
              <w:rPr>
                <w:noProof/>
                <w:lang w:val="id-ID"/>
              </w:rPr>
            </w:pPr>
            <w:r w:rsidRPr="0028373A">
              <w:rPr>
                <w:noProof/>
                <w:lang w:val="id-ID"/>
              </w:rPr>
              <w:t>Masyarakat Desa</w:t>
            </w:r>
          </w:p>
          <w:p w14:paraId="7709C5A2" w14:textId="05AC8562" w:rsidR="007C4F59" w:rsidRPr="0028373A" w:rsidRDefault="005F7221" w:rsidP="005F7221">
            <w:pPr>
              <w:pStyle w:val="ListParagraph"/>
              <w:numPr>
                <w:ilvl w:val="0"/>
                <w:numId w:val="17"/>
              </w:numPr>
              <w:spacing w:line="276" w:lineRule="auto"/>
              <w:rPr>
                <w:noProof/>
                <w:lang w:val="id-ID"/>
              </w:rPr>
            </w:pPr>
            <w:r w:rsidRPr="0028373A">
              <w:rPr>
                <w:noProof/>
                <w:lang w:val="id-ID"/>
              </w:rPr>
              <w:t>Pemerintah Desa</w:t>
            </w:r>
          </w:p>
        </w:tc>
      </w:tr>
      <w:bookmarkEnd w:id="0"/>
    </w:tbl>
    <w:p w14:paraId="75FE1DDD" w14:textId="59C44E6C" w:rsidR="009C061F" w:rsidRPr="0028373A" w:rsidRDefault="009C061F" w:rsidP="00080814">
      <w:pPr>
        <w:tabs>
          <w:tab w:val="left" w:pos="5735"/>
        </w:tabs>
        <w:rPr>
          <w:noProof/>
          <w:lang w:val="id-ID"/>
        </w:rPr>
      </w:pPr>
    </w:p>
    <w:sectPr w:rsidR="009C061F" w:rsidRPr="0028373A" w:rsidSect="00DF1476">
      <w:headerReference w:type="even" r:id="rId12"/>
      <w:footerReference w:type="default" r:id="rId13"/>
      <w:type w:val="continuous"/>
      <w:pgSz w:w="12240" w:h="15840" w:code="1"/>
      <w:pgMar w:top="1440" w:right="1800" w:bottom="1440" w:left="180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1C5C" w14:textId="77777777" w:rsidR="009D1C39" w:rsidRDefault="009D1C39" w:rsidP="00822735">
      <w:r>
        <w:separator/>
      </w:r>
    </w:p>
  </w:endnote>
  <w:endnote w:type="continuationSeparator" w:id="0">
    <w:p w14:paraId="51804901" w14:textId="77777777" w:rsidR="009D1C39" w:rsidRDefault="009D1C39" w:rsidP="0082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12988"/>
      <w:docPartObj>
        <w:docPartGallery w:val="Page Numbers (Bottom of Page)"/>
        <w:docPartUnique/>
      </w:docPartObj>
    </w:sdtPr>
    <w:sdtEndPr>
      <w:rPr>
        <w:noProof/>
      </w:rPr>
    </w:sdtEndPr>
    <w:sdtContent>
      <w:p w14:paraId="2E132CED" w14:textId="6DF1B360" w:rsidR="005E28EB" w:rsidRDefault="004A68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F415D" w14:textId="77777777" w:rsidR="005E28EB"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BBCF" w14:textId="77777777" w:rsidR="009D1C39" w:rsidRDefault="009D1C39" w:rsidP="00822735">
      <w:r>
        <w:separator/>
      </w:r>
    </w:p>
  </w:footnote>
  <w:footnote w:type="continuationSeparator" w:id="0">
    <w:p w14:paraId="5A7BB65D" w14:textId="77777777" w:rsidR="009D1C39" w:rsidRDefault="009D1C39" w:rsidP="0082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048"/>
      <w:gridCol w:w="2592"/>
    </w:tblGrid>
    <w:tr w:rsidR="00520085" w14:paraId="7A04539D" w14:textId="77777777" w:rsidTr="004C4B4F">
      <w:tc>
        <w:tcPr>
          <w:tcW w:w="3500" w:type="pct"/>
          <w:tcBorders>
            <w:bottom w:val="single" w:sz="4" w:space="0" w:color="auto"/>
          </w:tcBorders>
          <w:vAlign w:val="bottom"/>
        </w:tcPr>
        <w:bookmarkStart w:id="1" w:name="_Hlk98177770"/>
        <w:p w14:paraId="0F2594E3" w14:textId="2BC28D0C" w:rsidR="00520085" w:rsidRPr="00712F30" w:rsidRDefault="00000000" w:rsidP="00520085">
          <w:pPr>
            <w:pStyle w:val="Header"/>
            <w:jc w:val="right"/>
            <w:rPr>
              <w:b/>
              <w:bCs/>
              <w:noProof/>
              <w:color w:val="7B7B7B" w:themeColor="accent3" w:themeShade="BF"/>
              <w:sz w:val="24"/>
              <w:szCs w:val="24"/>
            </w:rPr>
          </w:pPr>
          <w:sdt>
            <w:sdtPr>
              <w:rPr>
                <w:b/>
                <w:bCs/>
                <w:color w:val="20334A"/>
                <w:sz w:val="24"/>
                <w:szCs w:val="24"/>
                <w:lang w:val="id-ID"/>
              </w:rPr>
              <w:alias w:val="Title"/>
              <w:id w:val="-972136587"/>
              <w:placeholder>
                <w:docPart w:val="DDE921092F5D4735A7FAC2D2A097ED25"/>
              </w:placeholder>
              <w:dataBinding w:prefixMappings="xmlns:ns0='http://schemas.openxmlformats.org/package/2006/metadata/core-properties' xmlns:ns1='http://purl.org/dc/elements/1.1/'" w:xpath="/ns0:coreProperties[1]/ns1:title[1]" w:storeItemID="{6C3C8BC8-F283-45AE-878A-BAB7291924A1}"/>
              <w:text/>
            </w:sdtPr>
            <w:sdtContent>
              <w:r w:rsidR="00DF1476">
                <w:rPr>
                  <w:b/>
                  <w:bCs/>
                  <w:color w:val="20334A"/>
                  <w:sz w:val="24"/>
                  <w:szCs w:val="24"/>
                  <w:lang w:val="id-ID"/>
                </w:rPr>
                <w:t>DESA PABUARAN KECAMATAN KEMANG ABUPATEN BOGOR 2022</w:t>
              </w:r>
            </w:sdtContent>
          </w:sdt>
        </w:p>
      </w:tc>
      <w:sdt>
        <w:sdtPr>
          <w:rPr>
            <w:b/>
            <w:bCs/>
            <w:color w:val="FFFFFF" w:themeColor="background1"/>
            <w:sz w:val="24"/>
            <w:szCs w:val="24"/>
          </w:rPr>
          <w:alias w:val="Date"/>
          <w:id w:val="1583406254"/>
          <w:placeholder>
            <w:docPart w:val="58C392698FD8440C8E325D8B9607451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C45911" w:themeColor="accent2" w:themeShade="BF"/>
              </w:tcBorders>
              <w:shd w:val="clear" w:color="auto" w:fill="1F4E79" w:themeFill="accent1" w:themeFillShade="80"/>
              <w:vAlign w:val="center"/>
            </w:tcPr>
            <w:p w14:paraId="2FCD8216" w14:textId="5DFF4426" w:rsidR="00520085" w:rsidRPr="00712F30" w:rsidRDefault="007C4F59" w:rsidP="00520085">
              <w:pPr>
                <w:pStyle w:val="Header"/>
                <w:jc w:val="center"/>
                <w:rPr>
                  <w:b/>
                  <w:bCs/>
                  <w:color w:val="FFFFFF" w:themeColor="background1"/>
                </w:rPr>
              </w:pPr>
              <w:r>
                <w:rPr>
                  <w:b/>
                  <w:bCs/>
                  <w:color w:val="FFFFFF" w:themeColor="background1"/>
                  <w:sz w:val="24"/>
                  <w:szCs w:val="24"/>
                  <w:lang w:val="en-US"/>
                </w:rPr>
                <w:t>DOKUMEN KEMUDAHAN PROSES INOVASI</w:t>
              </w:r>
            </w:p>
          </w:tc>
        </w:sdtContent>
      </w:sdt>
    </w:tr>
    <w:bookmarkEnd w:id="1"/>
  </w:tbl>
  <w:p w14:paraId="1308B522" w14:textId="77777777" w:rsidR="0052008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0A7B"/>
    <w:multiLevelType w:val="hybridMultilevel"/>
    <w:tmpl w:val="B6985482"/>
    <w:lvl w:ilvl="0" w:tplc="672EBBF2">
      <w:start w:val="1"/>
      <w:numFmt w:val="lowerLetter"/>
      <w:lvlText w:val="%1."/>
      <w:lvlJc w:val="left"/>
      <w:pPr>
        <w:ind w:left="1129" w:hanging="360"/>
      </w:pPr>
      <w:rPr>
        <w:b w:val="0"/>
        <w:bCs w:val="0"/>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 w15:restartNumberingAfterBreak="0">
    <w:nsid w:val="196C7602"/>
    <w:multiLevelType w:val="hybridMultilevel"/>
    <w:tmpl w:val="2A2ADBE0"/>
    <w:lvl w:ilvl="0" w:tplc="6534FE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42338A"/>
    <w:multiLevelType w:val="hybridMultilevel"/>
    <w:tmpl w:val="F454DBD6"/>
    <w:lvl w:ilvl="0" w:tplc="1E203A36">
      <w:start w:val="1"/>
      <w:numFmt w:val="decimal"/>
      <w:lvlText w:val="%1)"/>
      <w:lvlJc w:val="left"/>
      <w:pPr>
        <w:ind w:left="446" w:hanging="370"/>
      </w:pPr>
      <w:rPr>
        <w:rFonts w:ascii="Times New Roman" w:eastAsia="Times New Roman" w:hAnsi="Times New Roman" w:cs="Times New Roman" w:hint="default"/>
        <w:spacing w:val="-17"/>
        <w:w w:val="89"/>
        <w:sz w:val="24"/>
        <w:szCs w:val="24"/>
        <w:lang w:val="id" w:eastAsia="en-US" w:bidi="ar-SA"/>
      </w:rPr>
    </w:lvl>
    <w:lvl w:ilvl="1" w:tplc="74EABDC4">
      <w:numFmt w:val="bullet"/>
      <w:lvlText w:val=""/>
      <w:lvlJc w:val="left"/>
      <w:pPr>
        <w:ind w:left="793" w:hanging="361"/>
      </w:pPr>
      <w:rPr>
        <w:rFonts w:ascii="Symbol" w:eastAsia="Symbol" w:hAnsi="Symbol" w:cs="Symbol" w:hint="default"/>
        <w:w w:val="100"/>
        <w:sz w:val="24"/>
        <w:szCs w:val="24"/>
        <w:lang w:val="id" w:eastAsia="en-US" w:bidi="ar-SA"/>
      </w:rPr>
    </w:lvl>
    <w:lvl w:ilvl="2" w:tplc="78141C98">
      <w:numFmt w:val="bullet"/>
      <w:lvlText w:val="•"/>
      <w:lvlJc w:val="left"/>
      <w:pPr>
        <w:ind w:left="1548" w:hanging="361"/>
      </w:pPr>
      <w:rPr>
        <w:rFonts w:hint="default"/>
        <w:lang w:val="id" w:eastAsia="en-US" w:bidi="ar-SA"/>
      </w:rPr>
    </w:lvl>
    <w:lvl w:ilvl="3" w:tplc="4D6476D4">
      <w:numFmt w:val="bullet"/>
      <w:lvlText w:val="•"/>
      <w:lvlJc w:val="left"/>
      <w:pPr>
        <w:ind w:left="2296" w:hanging="361"/>
      </w:pPr>
      <w:rPr>
        <w:rFonts w:hint="default"/>
        <w:lang w:val="id" w:eastAsia="en-US" w:bidi="ar-SA"/>
      </w:rPr>
    </w:lvl>
    <w:lvl w:ilvl="4" w:tplc="2F24C8CA">
      <w:numFmt w:val="bullet"/>
      <w:lvlText w:val="•"/>
      <w:lvlJc w:val="left"/>
      <w:pPr>
        <w:ind w:left="3044" w:hanging="361"/>
      </w:pPr>
      <w:rPr>
        <w:rFonts w:hint="default"/>
        <w:lang w:val="id" w:eastAsia="en-US" w:bidi="ar-SA"/>
      </w:rPr>
    </w:lvl>
    <w:lvl w:ilvl="5" w:tplc="6CBAAFA8">
      <w:numFmt w:val="bullet"/>
      <w:lvlText w:val="•"/>
      <w:lvlJc w:val="left"/>
      <w:pPr>
        <w:ind w:left="3792" w:hanging="361"/>
      </w:pPr>
      <w:rPr>
        <w:rFonts w:hint="default"/>
        <w:lang w:val="id" w:eastAsia="en-US" w:bidi="ar-SA"/>
      </w:rPr>
    </w:lvl>
    <w:lvl w:ilvl="6" w:tplc="3C841B0E">
      <w:numFmt w:val="bullet"/>
      <w:lvlText w:val="•"/>
      <w:lvlJc w:val="left"/>
      <w:pPr>
        <w:ind w:left="4540" w:hanging="361"/>
      </w:pPr>
      <w:rPr>
        <w:rFonts w:hint="default"/>
        <w:lang w:val="id" w:eastAsia="en-US" w:bidi="ar-SA"/>
      </w:rPr>
    </w:lvl>
    <w:lvl w:ilvl="7" w:tplc="51E2C0E8">
      <w:numFmt w:val="bullet"/>
      <w:lvlText w:val="•"/>
      <w:lvlJc w:val="left"/>
      <w:pPr>
        <w:ind w:left="5288" w:hanging="361"/>
      </w:pPr>
      <w:rPr>
        <w:rFonts w:hint="default"/>
        <w:lang w:val="id" w:eastAsia="en-US" w:bidi="ar-SA"/>
      </w:rPr>
    </w:lvl>
    <w:lvl w:ilvl="8" w:tplc="254E8C80">
      <w:numFmt w:val="bullet"/>
      <w:lvlText w:val="•"/>
      <w:lvlJc w:val="left"/>
      <w:pPr>
        <w:ind w:left="6036" w:hanging="361"/>
      </w:pPr>
      <w:rPr>
        <w:rFonts w:hint="default"/>
        <w:lang w:val="id" w:eastAsia="en-US" w:bidi="ar-SA"/>
      </w:rPr>
    </w:lvl>
  </w:abstractNum>
  <w:abstractNum w:abstractNumId="3" w15:restartNumberingAfterBreak="0">
    <w:nsid w:val="2AD272ED"/>
    <w:multiLevelType w:val="hybridMultilevel"/>
    <w:tmpl w:val="9842AB20"/>
    <w:lvl w:ilvl="0" w:tplc="2166C730">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D6830"/>
    <w:multiLevelType w:val="hybridMultilevel"/>
    <w:tmpl w:val="6D1C42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E608B8"/>
    <w:multiLevelType w:val="hybridMultilevel"/>
    <w:tmpl w:val="99D07094"/>
    <w:lvl w:ilvl="0" w:tplc="114AC516">
      <w:start w:val="1"/>
      <w:numFmt w:val="upperLetter"/>
      <w:lvlText w:val="%1."/>
      <w:lvlJc w:val="left"/>
      <w:pPr>
        <w:ind w:left="1440" w:hanging="360"/>
      </w:pPr>
      <w:rPr>
        <w:rFonts w:eastAsia="Carlit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8858D4"/>
    <w:multiLevelType w:val="hybridMultilevel"/>
    <w:tmpl w:val="1682F3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784120"/>
    <w:multiLevelType w:val="hybridMultilevel"/>
    <w:tmpl w:val="09F2F0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9B2FD5"/>
    <w:multiLevelType w:val="hybridMultilevel"/>
    <w:tmpl w:val="C8666B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136AE2"/>
    <w:multiLevelType w:val="hybridMultilevel"/>
    <w:tmpl w:val="61C8A758"/>
    <w:lvl w:ilvl="0" w:tplc="70A85436">
      <w:numFmt w:val="bullet"/>
      <w:lvlText w:val="•"/>
      <w:lvlJc w:val="left"/>
      <w:pPr>
        <w:ind w:left="1800" w:hanging="360"/>
      </w:pPr>
      <w:rPr>
        <w:rFonts w:hint="default"/>
        <w:lang w:val="id"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FB2D0A"/>
    <w:multiLevelType w:val="hybridMultilevel"/>
    <w:tmpl w:val="CC8A72D0"/>
    <w:lvl w:ilvl="0" w:tplc="FA808BE6">
      <w:start w:val="1"/>
      <w:numFmt w:val="decimal"/>
      <w:lvlText w:val="%1."/>
      <w:lvlJc w:val="left"/>
      <w:pPr>
        <w:ind w:left="1530" w:hanging="360"/>
      </w:pPr>
      <w:rPr>
        <w:rFonts w:ascii="Times New Roman" w:eastAsia="Carlito"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DB271A"/>
    <w:multiLevelType w:val="hybridMultilevel"/>
    <w:tmpl w:val="15E4229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EB5D97"/>
    <w:multiLevelType w:val="hybridMultilevel"/>
    <w:tmpl w:val="4F5E41F8"/>
    <w:lvl w:ilvl="0" w:tplc="2166C730">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7D5854"/>
    <w:multiLevelType w:val="hybridMultilevel"/>
    <w:tmpl w:val="B0A08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1A673B"/>
    <w:multiLevelType w:val="multilevel"/>
    <w:tmpl w:val="3B00E8F6"/>
    <w:lvl w:ilvl="0">
      <w:start w:val="1"/>
      <w:numFmt w:val="decimal"/>
      <w:lvlText w:val="%1."/>
      <w:lvlJc w:val="left"/>
      <w:pPr>
        <w:ind w:left="720" w:hanging="360"/>
      </w:pPr>
      <w:rPr>
        <w:rFonts w:hint="default"/>
      </w:rPr>
    </w:lvl>
    <w:lvl w:ilvl="1">
      <w:start w:val="1"/>
      <w:numFmt w:val="upp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23C4028"/>
    <w:multiLevelType w:val="hybridMultilevel"/>
    <w:tmpl w:val="DCB46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05FC7"/>
    <w:multiLevelType w:val="hybridMultilevel"/>
    <w:tmpl w:val="276E28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9702375">
    <w:abstractNumId w:val="0"/>
  </w:num>
  <w:num w:numId="2" w16cid:durableId="1349795564">
    <w:abstractNumId w:val="12"/>
  </w:num>
  <w:num w:numId="3" w16cid:durableId="368917522">
    <w:abstractNumId w:val="3"/>
  </w:num>
  <w:num w:numId="4" w16cid:durableId="317852460">
    <w:abstractNumId w:val="13"/>
  </w:num>
  <w:num w:numId="5" w16cid:durableId="936405228">
    <w:abstractNumId w:val="14"/>
  </w:num>
  <w:num w:numId="6" w16cid:durableId="176117959">
    <w:abstractNumId w:val="10"/>
  </w:num>
  <w:num w:numId="7" w16cid:durableId="1392388481">
    <w:abstractNumId w:val="6"/>
  </w:num>
  <w:num w:numId="8" w16cid:durableId="303463184">
    <w:abstractNumId w:val="7"/>
  </w:num>
  <w:num w:numId="9" w16cid:durableId="1026105101">
    <w:abstractNumId w:val="5"/>
  </w:num>
  <w:num w:numId="10" w16cid:durableId="113914372">
    <w:abstractNumId w:val="9"/>
  </w:num>
  <w:num w:numId="11" w16cid:durableId="1212963259">
    <w:abstractNumId w:val="1"/>
  </w:num>
  <w:num w:numId="12" w16cid:durableId="787894834">
    <w:abstractNumId w:val="11"/>
  </w:num>
  <w:num w:numId="13" w16cid:durableId="1686009963">
    <w:abstractNumId w:val="2"/>
  </w:num>
  <w:num w:numId="14" w16cid:durableId="2126848679">
    <w:abstractNumId w:val="8"/>
  </w:num>
  <w:num w:numId="15" w16cid:durableId="1695226484">
    <w:abstractNumId w:val="4"/>
  </w:num>
  <w:num w:numId="16" w16cid:durableId="758985394">
    <w:abstractNumId w:val="15"/>
  </w:num>
  <w:num w:numId="17" w16cid:durableId="55839710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35"/>
    <w:rsid w:val="000122E5"/>
    <w:rsid w:val="000146F6"/>
    <w:rsid w:val="00035D56"/>
    <w:rsid w:val="00044F80"/>
    <w:rsid w:val="00045C30"/>
    <w:rsid w:val="00074D8D"/>
    <w:rsid w:val="00080814"/>
    <w:rsid w:val="00090090"/>
    <w:rsid w:val="0009677E"/>
    <w:rsid w:val="000A1BE3"/>
    <w:rsid w:val="000B0B82"/>
    <w:rsid w:val="000B122B"/>
    <w:rsid w:val="000B1B1D"/>
    <w:rsid w:val="000C152F"/>
    <w:rsid w:val="000C2B07"/>
    <w:rsid w:val="000C68AC"/>
    <w:rsid w:val="000F0DC0"/>
    <w:rsid w:val="00112293"/>
    <w:rsid w:val="00117554"/>
    <w:rsid w:val="00144CB1"/>
    <w:rsid w:val="0015324B"/>
    <w:rsid w:val="001A5B31"/>
    <w:rsid w:val="001A61EB"/>
    <w:rsid w:val="001B185E"/>
    <w:rsid w:val="001B2640"/>
    <w:rsid w:val="001B2B73"/>
    <w:rsid w:val="001C22AA"/>
    <w:rsid w:val="001E3176"/>
    <w:rsid w:val="001F3B94"/>
    <w:rsid w:val="001F6E99"/>
    <w:rsid w:val="00204833"/>
    <w:rsid w:val="002171B3"/>
    <w:rsid w:val="00224DDA"/>
    <w:rsid w:val="0023601E"/>
    <w:rsid w:val="002573EF"/>
    <w:rsid w:val="002658F2"/>
    <w:rsid w:val="002773B3"/>
    <w:rsid w:val="0028373A"/>
    <w:rsid w:val="00292C36"/>
    <w:rsid w:val="002962F1"/>
    <w:rsid w:val="00296FEF"/>
    <w:rsid w:val="002A072A"/>
    <w:rsid w:val="002A35F6"/>
    <w:rsid w:val="002B4CED"/>
    <w:rsid w:val="002C4D2B"/>
    <w:rsid w:val="002C586E"/>
    <w:rsid w:val="002E41D6"/>
    <w:rsid w:val="002E468F"/>
    <w:rsid w:val="002E6D8C"/>
    <w:rsid w:val="002F7423"/>
    <w:rsid w:val="00310E9E"/>
    <w:rsid w:val="0031126E"/>
    <w:rsid w:val="00331745"/>
    <w:rsid w:val="00350062"/>
    <w:rsid w:val="00362602"/>
    <w:rsid w:val="00364CCA"/>
    <w:rsid w:val="0036555D"/>
    <w:rsid w:val="003774DC"/>
    <w:rsid w:val="00381566"/>
    <w:rsid w:val="00381F82"/>
    <w:rsid w:val="00393B6A"/>
    <w:rsid w:val="003A1F36"/>
    <w:rsid w:val="003A551C"/>
    <w:rsid w:val="003B18D7"/>
    <w:rsid w:val="003B2908"/>
    <w:rsid w:val="003B31D9"/>
    <w:rsid w:val="003C323F"/>
    <w:rsid w:val="003E2974"/>
    <w:rsid w:val="003E624E"/>
    <w:rsid w:val="003F3679"/>
    <w:rsid w:val="003F546A"/>
    <w:rsid w:val="004004A2"/>
    <w:rsid w:val="00415747"/>
    <w:rsid w:val="00437BB7"/>
    <w:rsid w:val="00451918"/>
    <w:rsid w:val="00462A21"/>
    <w:rsid w:val="00470AD1"/>
    <w:rsid w:val="004A6876"/>
    <w:rsid w:val="004B5618"/>
    <w:rsid w:val="004B6E3C"/>
    <w:rsid w:val="004B7185"/>
    <w:rsid w:val="004E7F1E"/>
    <w:rsid w:val="004F0C95"/>
    <w:rsid w:val="005059A7"/>
    <w:rsid w:val="005133EA"/>
    <w:rsid w:val="00513B73"/>
    <w:rsid w:val="00523401"/>
    <w:rsid w:val="00536269"/>
    <w:rsid w:val="005453A7"/>
    <w:rsid w:val="00553B78"/>
    <w:rsid w:val="0055700B"/>
    <w:rsid w:val="005740EC"/>
    <w:rsid w:val="005907C6"/>
    <w:rsid w:val="00594649"/>
    <w:rsid w:val="005A4A33"/>
    <w:rsid w:val="005B03F3"/>
    <w:rsid w:val="005E203F"/>
    <w:rsid w:val="005F41C2"/>
    <w:rsid w:val="005F4E13"/>
    <w:rsid w:val="005F7221"/>
    <w:rsid w:val="005F741A"/>
    <w:rsid w:val="006036AC"/>
    <w:rsid w:val="00624880"/>
    <w:rsid w:val="00631CDD"/>
    <w:rsid w:val="00652E8F"/>
    <w:rsid w:val="00670A5F"/>
    <w:rsid w:val="006804A3"/>
    <w:rsid w:val="00681B8F"/>
    <w:rsid w:val="00682F3A"/>
    <w:rsid w:val="006A5D44"/>
    <w:rsid w:val="006B1258"/>
    <w:rsid w:val="006B443D"/>
    <w:rsid w:val="006B525C"/>
    <w:rsid w:val="006C585A"/>
    <w:rsid w:val="006D1A57"/>
    <w:rsid w:val="006E7553"/>
    <w:rsid w:val="006F56E3"/>
    <w:rsid w:val="00703D02"/>
    <w:rsid w:val="007131FF"/>
    <w:rsid w:val="0071691F"/>
    <w:rsid w:val="00724C2A"/>
    <w:rsid w:val="00732D21"/>
    <w:rsid w:val="007416B1"/>
    <w:rsid w:val="00751133"/>
    <w:rsid w:val="007560C9"/>
    <w:rsid w:val="007812E8"/>
    <w:rsid w:val="00796FDE"/>
    <w:rsid w:val="007B6EF7"/>
    <w:rsid w:val="007C3A62"/>
    <w:rsid w:val="007C4F59"/>
    <w:rsid w:val="007C7D45"/>
    <w:rsid w:val="007F4EC0"/>
    <w:rsid w:val="00822735"/>
    <w:rsid w:val="00864B1E"/>
    <w:rsid w:val="00870D85"/>
    <w:rsid w:val="00896B87"/>
    <w:rsid w:val="008D4BA2"/>
    <w:rsid w:val="008E3B19"/>
    <w:rsid w:val="008E58CA"/>
    <w:rsid w:val="009013CC"/>
    <w:rsid w:val="009031C2"/>
    <w:rsid w:val="009042EA"/>
    <w:rsid w:val="0090649E"/>
    <w:rsid w:val="00907FE0"/>
    <w:rsid w:val="0092514A"/>
    <w:rsid w:val="00926A1F"/>
    <w:rsid w:val="009423B3"/>
    <w:rsid w:val="00947A0B"/>
    <w:rsid w:val="00956658"/>
    <w:rsid w:val="00965865"/>
    <w:rsid w:val="00976201"/>
    <w:rsid w:val="00982891"/>
    <w:rsid w:val="00982C3A"/>
    <w:rsid w:val="00983228"/>
    <w:rsid w:val="009A3E82"/>
    <w:rsid w:val="009C061F"/>
    <w:rsid w:val="009C2486"/>
    <w:rsid w:val="009D1C39"/>
    <w:rsid w:val="009F71C6"/>
    <w:rsid w:val="00A05FB1"/>
    <w:rsid w:val="00A152AA"/>
    <w:rsid w:val="00A321FB"/>
    <w:rsid w:val="00A326DE"/>
    <w:rsid w:val="00A3294A"/>
    <w:rsid w:val="00A354D6"/>
    <w:rsid w:val="00A35805"/>
    <w:rsid w:val="00AB4B93"/>
    <w:rsid w:val="00AB510C"/>
    <w:rsid w:val="00AC58E2"/>
    <w:rsid w:val="00AF0CFA"/>
    <w:rsid w:val="00AF113E"/>
    <w:rsid w:val="00AF4B06"/>
    <w:rsid w:val="00AF6071"/>
    <w:rsid w:val="00B01012"/>
    <w:rsid w:val="00B0428C"/>
    <w:rsid w:val="00B24FD4"/>
    <w:rsid w:val="00B370F0"/>
    <w:rsid w:val="00B401B4"/>
    <w:rsid w:val="00B41200"/>
    <w:rsid w:val="00B95AFF"/>
    <w:rsid w:val="00BB2BCE"/>
    <w:rsid w:val="00BC3010"/>
    <w:rsid w:val="00BC7ABE"/>
    <w:rsid w:val="00BE0363"/>
    <w:rsid w:val="00BE04FB"/>
    <w:rsid w:val="00BE140D"/>
    <w:rsid w:val="00C021F6"/>
    <w:rsid w:val="00C2780F"/>
    <w:rsid w:val="00C475D5"/>
    <w:rsid w:val="00C839B5"/>
    <w:rsid w:val="00CB3833"/>
    <w:rsid w:val="00CC5F84"/>
    <w:rsid w:val="00CD01C9"/>
    <w:rsid w:val="00CF743B"/>
    <w:rsid w:val="00D17F1D"/>
    <w:rsid w:val="00D20F6F"/>
    <w:rsid w:val="00D220B6"/>
    <w:rsid w:val="00D36A84"/>
    <w:rsid w:val="00D445E0"/>
    <w:rsid w:val="00D63EAD"/>
    <w:rsid w:val="00D648C8"/>
    <w:rsid w:val="00D678E7"/>
    <w:rsid w:val="00D712D6"/>
    <w:rsid w:val="00D86D3F"/>
    <w:rsid w:val="00D96451"/>
    <w:rsid w:val="00DA08CF"/>
    <w:rsid w:val="00DA1DFC"/>
    <w:rsid w:val="00DB7A04"/>
    <w:rsid w:val="00DC7881"/>
    <w:rsid w:val="00DD7D84"/>
    <w:rsid w:val="00DF1476"/>
    <w:rsid w:val="00E01A3A"/>
    <w:rsid w:val="00E46949"/>
    <w:rsid w:val="00E86163"/>
    <w:rsid w:val="00E96FF3"/>
    <w:rsid w:val="00EA67E6"/>
    <w:rsid w:val="00EA7A30"/>
    <w:rsid w:val="00EB02E2"/>
    <w:rsid w:val="00EC0CEE"/>
    <w:rsid w:val="00EC38E2"/>
    <w:rsid w:val="00EC4E98"/>
    <w:rsid w:val="00F241EF"/>
    <w:rsid w:val="00F37E70"/>
    <w:rsid w:val="00F76863"/>
    <w:rsid w:val="00F84188"/>
    <w:rsid w:val="00F85A0A"/>
    <w:rsid w:val="00F900EA"/>
    <w:rsid w:val="00F919EF"/>
    <w:rsid w:val="00FA3493"/>
    <w:rsid w:val="00FC2066"/>
    <w:rsid w:val="00FC35B2"/>
    <w:rsid w:val="00FC6E84"/>
    <w:rsid w:val="00FD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BFF5"/>
  <w15:docId w15:val="{AFE88BBF-A3C2-4F87-BD07-66C68B6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273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822735"/>
    <w:pPr>
      <w:spacing w:before="75"/>
      <w:ind w:left="76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735"/>
    <w:pPr>
      <w:spacing w:after="0" w:line="240" w:lineRule="auto"/>
    </w:pPr>
  </w:style>
  <w:style w:type="character" w:customStyle="1" w:styleId="Heading1Char">
    <w:name w:val="Heading 1 Char"/>
    <w:basedOn w:val="DefaultParagraphFont"/>
    <w:link w:val="Heading1"/>
    <w:uiPriority w:val="1"/>
    <w:rsid w:val="00822735"/>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822735"/>
    <w:rPr>
      <w:sz w:val="24"/>
      <w:szCs w:val="24"/>
    </w:rPr>
  </w:style>
  <w:style w:type="character" w:customStyle="1" w:styleId="BodyTextChar">
    <w:name w:val="Body Text Char"/>
    <w:basedOn w:val="DefaultParagraphFont"/>
    <w:link w:val="BodyText"/>
    <w:uiPriority w:val="1"/>
    <w:rsid w:val="00822735"/>
    <w:rPr>
      <w:rFonts w:ascii="Times New Roman" w:eastAsia="Times New Roman" w:hAnsi="Times New Roman" w:cs="Times New Roman"/>
      <w:sz w:val="24"/>
      <w:szCs w:val="24"/>
      <w:lang w:val="id"/>
    </w:rPr>
  </w:style>
  <w:style w:type="paragraph" w:styleId="ListParagraph">
    <w:name w:val="List Paragraph"/>
    <w:basedOn w:val="Normal"/>
    <w:uiPriority w:val="1"/>
    <w:qFormat/>
    <w:rsid w:val="00822735"/>
    <w:pPr>
      <w:ind w:left="1541" w:hanging="361"/>
    </w:pPr>
  </w:style>
  <w:style w:type="paragraph" w:customStyle="1" w:styleId="TableParagraph">
    <w:name w:val="Table Paragraph"/>
    <w:basedOn w:val="Normal"/>
    <w:uiPriority w:val="1"/>
    <w:qFormat/>
    <w:rsid w:val="00822735"/>
  </w:style>
  <w:style w:type="table" w:styleId="TableGrid">
    <w:name w:val="Table Grid"/>
    <w:basedOn w:val="TableNormal"/>
    <w:uiPriority w:val="39"/>
    <w:rsid w:val="0082273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735"/>
    <w:pPr>
      <w:tabs>
        <w:tab w:val="center" w:pos="4680"/>
        <w:tab w:val="right" w:pos="9360"/>
      </w:tabs>
    </w:pPr>
  </w:style>
  <w:style w:type="character" w:customStyle="1" w:styleId="HeaderChar">
    <w:name w:val="Header Char"/>
    <w:basedOn w:val="DefaultParagraphFont"/>
    <w:link w:val="Header"/>
    <w:uiPriority w:val="99"/>
    <w:rsid w:val="00822735"/>
    <w:rPr>
      <w:rFonts w:ascii="Times New Roman" w:eastAsia="Times New Roman" w:hAnsi="Times New Roman" w:cs="Times New Roman"/>
      <w:lang w:val="id"/>
    </w:rPr>
  </w:style>
  <w:style w:type="paragraph" w:styleId="Footer">
    <w:name w:val="footer"/>
    <w:basedOn w:val="Normal"/>
    <w:link w:val="FooterChar"/>
    <w:uiPriority w:val="99"/>
    <w:unhideWhenUsed/>
    <w:rsid w:val="00822735"/>
    <w:pPr>
      <w:tabs>
        <w:tab w:val="center" w:pos="4680"/>
        <w:tab w:val="right" w:pos="9360"/>
      </w:tabs>
    </w:pPr>
  </w:style>
  <w:style w:type="character" w:customStyle="1" w:styleId="FooterChar">
    <w:name w:val="Footer Char"/>
    <w:basedOn w:val="DefaultParagraphFont"/>
    <w:link w:val="Footer"/>
    <w:uiPriority w:val="99"/>
    <w:rsid w:val="00822735"/>
    <w:rPr>
      <w:rFonts w:ascii="Times New Roman" w:eastAsia="Times New Roman" w:hAnsi="Times New Roman" w:cs="Times New Roman"/>
      <w:lang w:val="id"/>
    </w:rPr>
  </w:style>
  <w:style w:type="character" w:styleId="Hyperlink">
    <w:name w:val="Hyperlink"/>
    <w:basedOn w:val="DefaultParagraphFont"/>
    <w:uiPriority w:val="99"/>
    <w:unhideWhenUsed/>
    <w:rsid w:val="009042EA"/>
    <w:rPr>
      <w:color w:val="0000FF"/>
      <w:u w:val="single"/>
    </w:rPr>
  </w:style>
  <w:style w:type="paragraph" w:styleId="NormalWeb">
    <w:name w:val="Normal (Web)"/>
    <w:basedOn w:val="Normal"/>
    <w:uiPriority w:val="99"/>
    <w:rsid w:val="00204833"/>
    <w:pPr>
      <w:widowControl/>
      <w:autoSpaceDE/>
      <w:autoSpaceDN/>
      <w:spacing w:before="100" w:beforeAutospacing="1" w:after="100" w:afterAutospacing="1"/>
    </w:pPr>
    <w:rPr>
      <w:sz w:val="24"/>
      <w:szCs w:val="24"/>
      <w:lang w:val="en-ID" w:eastAsia="en-ID"/>
    </w:rPr>
  </w:style>
  <w:style w:type="character" w:styleId="Emphasis">
    <w:name w:val="Emphasis"/>
    <w:basedOn w:val="DefaultParagraphFont"/>
    <w:uiPriority w:val="20"/>
    <w:qFormat/>
    <w:rsid w:val="00652E8F"/>
    <w:rPr>
      <w:i/>
      <w:iCs/>
    </w:rPr>
  </w:style>
  <w:style w:type="paragraph" w:styleId="TOCHeading">
    <w:name w:val="TOC Heading"/>
    <w:basedOn w:val="Heading1"/>
    <w:next w:val="Normal"/>
    <w:uiPriority w:val="39"/>
    <w:unhideWhenUsed/>
    <w:qFormat/>
    <w:rsid w:val="00462A21"/>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462A21"/>
    <w:pPr>
      <w:spacing w:after="100"/>
    </w:pPr>
  </w:style>
  <w:style w:type="paragraph" w:styleId="TOC2">
    <w:name w:val="toc 2"/>
    <w:basedOn w:val="Normal"/>
    <w:next w:val="Normal"/>
    <w:autoRedefine/>
    <w:uiPriority w:val="39"/>
    <w:unhideWhenUsed/>
    <w:rsid w:val="00DD7D84"/>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DD7D84"/>
    <w:pPr>
      <w:widowControl/>
      <w:autoSpaceDE/>
      <w:autoSpaceDN/>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0838">
      <w:bodyDiv w:val="1"/>
      <w:marLeft w:val="0"/>
      <w:marRight w:val="0"/>
      <w:marTop w:val="0"/>
      <w:marBottom w:val="0"/>
      <w:divBdr>
        <w:top w:val="none" w:sz="0" w:space="0" w:color="auto"/>
        <w:left w:val="none" w:sz="0" w:space="0" w:color="auto"/>
        <w:bottom w:val="none" w:sz="0" w:space="0" w:color="auto"/>
        <w:right w:val="none" w:sz="0" w:space="0" w:color="auto"/>
      </w:divBdr>
    </w:div>
    <w:div w:id="534856731">
      <w:bodyDiv w:val="1"/>
      <w:marLeft w:val="0"/>
      <w:marRight w:val="0"/>
      <w:marTop w:val="0"/>
      <w:marBottom w:val="0"/>
      <w:divBdr>
        <w:top w:val="none" w:sz="0" w:space="0" w:color="auto"/>
        <w:left w:val="none" w:sz="0" w:space="0" w:color="auto"/>
        <w:bottom w:val="none" w:sz="0" w:space="0" w:color="auto"/>
        <w:right w:val="none" w:sz="0" w:space="0" w:color="auto"/>
      </w:divBdr>
    </w:div>
    <w:div w:id="586042023">
      <w:bodyDiv w:val="1"/>
      <w:marLeft w:val="0"/>
      <w:marRight w:val="0"/>
      <w:marTop w:val="0"/>
      <w:marBottom w:val="0"/>
      <w:divBdr>
        <w:top w:val="none" w:sz="0" w:space="0" w:color="auto"/>
        <w:left w:val="none" w:sz="0" w:space="0" w:color="auto"/>
        <w:bottom w:val="none" w:sz="0" w:space="0" w:color="auto"/>
        <w:right w:val="none" w:sz="0" w:space="0" w:color="auto"/>
      </w:divBdr>
    </w:div>
    <w:div w:id="820315922">
      <w:bodyDiv w:val="1"/>
      <w:marLeft w:val="0"/>
      <w:marRight w:val="0"/>
      <w:marTop w:val="0"/>
      <w:marBottom w:val="0"/>
      <w:divBdr>
        <w:top w:val="none" w:sz="0" w:space="0" w:color="auto"/>
        <w:left w:val="none" w:sz="0" w:space="0" w:color="auto"/>
        <w:bottom w:val="none" w:sz="0" w:space="0" w:color="auto"/>
        <w:right w:val="none" w:sz="0" w:space="0" w:color="auto"/>
      </w:divBdr>
    </w:div>
    <w:div w:id="193943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921092F5D4735A7FAC2D2A097ED25"/>
        <w:category>
          <w:name w:val="General"/>
          <w:gallery w:val="placeholder"/>
        </w:category>
        <w:types>
          <w:type w:val="bbPlcHdr"/>
        </w:types>
        <w:behaviors>
          <w:behavior w:val="content"/>
        </w:behaviors>
        <w:guid w:val="{BEBA602A-1754-4470-AB21-CC9E0C53EE8A}"/>
      </w:docPartPr>
      <w:docPartBody>
        <w:p w:rsidR="00F53361" w:rsidRDefault="00D2467A" w:rsidP="00D2467A">
          <w:pPr>
            <w:pStyle w:val="DDE921092F5D4735A7FAC2D2A097ED25"/>
          </w:pPr>
          <w:r>
            <w:rPr>
              <w:b/>
              <w:bCs/>
              <w:caps/>
              <w:sz w:val="24"/>
              <w:szCs w:val="24"/>
            </w:rPr>
            <w:t>Type the document title</w:t>
          </w:r>
        </w:p>
      </w:docPartBody>
    </w:docPart>
    <w:docPart>
      <w:docPartPr>
        <w:name w:val="58C392698FD8440C8E325D8B96074515"/>
        <w:category>
          <w:name w:val="General"/>
          <w:gallery w:val="placeholder"/>
        </w:category>
        <w:types>
          <w:type w:val="bbPlcHdr"/>
        </w:types>
        <w:behaviors>
          <w:behavior w:val="content"/>
        </w:behaviors>
        <w:guid w:val="{FD258524-34FA-42DB-A056-B3BD8B56313F}"/>
      </w:docPartPr>
      <w:docPartBody>
        <w:p w:rsidR="00F53361" w:rsidRDefault="00D2467A" w:rsidP="00D2467A">
          <w:pPr>
            <w:pStyle w:val="58C392698FD8440C8E325D8B9607451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77"/>
    <w:rsid w:val="00044D7F"/>
    <w:rsid w:val="000F0345"/>
    <w:rsid w:val="00144D15"/>
    <w:rsid w:val="001750F2"/>
    <w:rsid w:val="00240FE4"/>
    <w:rsid w:val="002A00BF"/>
    <w:rsid w:val="002A0715"/>
    <w:rsid w:val="00347714"/>
    <w:rsid w:val="003823B8"/>
    <w:rsid w:val="00764C7B"/>
    <w:rsid w:val="00765680"/>
    <w:rsid w:val="007D0AC1"/>
    <w:rsid w:val="00A144F3"/>
    <w:rsid w:val="00A72BAE"/>
    <w:rsid w:val="00AE4F27"/>
    <w:rsid w:val="00B15044"/>
    <w:rsid w:val="00D2467A"/>
    <w:rsid w:val="00D57D06"/>
    <w:rsid w:val="00DE0477"/>
    <w:rsid w:val="00E54C8B"/>
    <w:rsid w:val="00E955FB"/>
    <w:rsid w:val="00F53361"/>
    <w:rsid w:val="00F9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921092F5D4735A7FAC2D2A097ED25">
    <w:name w:val="DDE921092F5D4735A7FAC2D2A097ED25"/>
    <w:rsid w:val="00D2467A"/>
  </w:style>
  <w:style w:type="paragraph" w:customStyle="1" w:styleId="58C392698FD8440C8E325D8B96074515">
    <w:name w:val="58C392698FD8440C8E325D8B96074515"/>
    <w:rsid w:val="00D24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DOKUMEN KEMUDAHAN PROSES INOVASI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AD8EC6-4934-41BA-AC1B-9F40F8BA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DESA PABUARAN KECAMATAN KEMANG ABUPATEN BOGOR 2022</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 PABUARAN KECAMATAN KEMANG ABUPATEN BOGOR 2022</dc:title>
  <dc:subject/>
  <dc:creator>HP</dc:creator>
  <cp:keywords/>
  <dc:description/>
  <cp:lastModifiedBy>Wulan Hikmah Ratnasari</cp:lastModifiedBy>
  <cp:revision>2</cp:revision>
  <cp:lastPrinted>2022-03-05T03:09:00Z</cp:lastPrinted>
  <dcterms:created xsi:type="dcterms:W3CDTF">2023-06-22T03:47:00Z</dcterms:created>
  <dcterms:modified xsi:type="dcterms:W3CDTF">2023-06-22T03:47:00Z</dcterms:modified>
</cp:coreProperties>
</file>